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48391" w14:textId="238EE5FF" w:rsidR="00485471" w:rsidRPr="00C76D2F" w:rsidRDefault="00D178B7" w:rsidP="00D178B7">
      <w:pPr>
        <w:jc w:val="center"/>
        <w:rPr>
          <w:b/>
          <w:sz w:val="28"/>
          <w:szCs w:val="28"/>
        </w:rPr>
      </w:pPr>
      <w:r w:rsidRPr="00D178B7">
        <w:rPr>
          <w:b/>
          <w:sz w:val="28"/>
          <w:szCs w:val="28"/>
        </w:rPr>
        <w:t>Министерство науки и высшего образования Российской Федерации (</w:t>
      </w:r>
      <w:proofErr w:type="spellStart"/>
      <w:r w:rsidRPr="00D178B7">
        <w:rPr>
          <w:b/>
          <w:sz w:val="28"/>
          <w:szCs w:val="28"/>
        </w:rPr>
        <w:t>Минобрнауки</w:t>
      </w:r>
      <w:proofErr w:type="spellEnd"/>
      <w:r w:rsidRPr="00D178B7">
        <w:rPr>
          <w:b/>
          <w:sz w:val="28"/>
          <w:szCs w:val="28"/>
        </w:rPr>
        <w:t xml:space="preserve"> России)</w:t>
      </w:r>
      <w:r w:rsidR="00485471" w:rsidRPr="00C76D2F">
        <w:rPr>
          <w:b/>
          <w:sz w:val="28"/>
          <w:szCs w:val="28"/>
        </w:rPr>
        <w:t xml:space="preserve"> </w:t>
      </w:r>
      <w:r w:rsidR="001369CD" w:rsidRPr="00C76D2F">
        <w:rPr>
          <w:b/>
          <w:sz w:val="28"/>
          <w:szCs w:val="28"/>
        </w:rPr>
        <w:t xml:space="preserve">   </w:t>
      </w:r>
      <w:r w:rsidR="00485471" w:rsidRPr="00C76D2F">
        <w:rPr>
          <w:b/>
          <w:sz w:val="28"/>
          <w:szCs w:val="28"/>
        </w:rPr>
        <w:t xml:space="preserve">    </w:t>
      </w:r>
      <w:r w:rsidR="00277F34" w:rsidRPr="00C76D2F">
        <w:rPr>
          <w:b/>
          <w:sz w:val="28"/>
          <w:szCs w:val="28"/>
        </w:rPr>
        <w:t xml:space="preserve"> </w:t>
      </w:r>
      <w:r w:rsidR="001369CD" w:rsidRPr="00C76D2F">
        <w:rPr>
          <w:b/>
          <w:sz w:val="28"/>
          <w:szCs w:val="28"/>
        </w:rPr>
        <w:t xml:space="preserve">   </w:t>
      </w:r>
      <w:r w:rsidR="00277F34" w:rsidRPr="00C76D2F">
        <w:rPr>
          <w:b/>
          <w:sz w:val="28"/>
          <w:szCs w:val="28"/>
        </w:rPr>
        <w:t xml:space="preserve"> </w:t>
      </w:r>
      <w:r w:rsidR="00485471" w:rsidRPr="00C76D2F">
        <w:rPr>
          <w:b/>
          <w:sz w:val="28"/>
          <w:szCs w:val="28"/>
        </w:rPr>
        <w:t xml:space="preserve"> </w:t>
      </w:r>
    </w:p>
    <w:p w14:paraId="253801C8" w14:textId="77777777" w:rsidR="00485471" w:rsidRPr="00C76D2F" w:rsidRDefault="00485471" w:rsidP="00560D16">
      <w:pPr>
        <w:ind w:firstLine="709"/>
        <w:jc w:val="center"/>
        <w:rPr>
          <w:b/>
          <w:sz w:val="28"/>
          <w:szCs w:val="28"/>
        </w:rPr>
      </w:pPr>
    </w:p>
    <w:p w14:paraId="70A920A8" w14:textId="7B8105C1" w:rsidR="00485471" w:rsidRPr="00D178B7" w:rsidRDefault="00D178B7" w:rsidP="00D16827">
      <w:pPr>
        <w:jc w:val="center"/>
        <w:rPr>
          <w:b/>
          <w:sz w:val="28"/>
          <w:szCs w:val="28"/>
        </w:rPr>
      </w:pPr>
      <w:r>
        <w:rPr>
          <w:b/>
          <w:noProof/>
          <w:sz w:val="28"/>
          <w:szCs w:val="28"/>
        </w:rPr>
        <w:drawing>
          <wp:inline distT="0" distB="0" distL="0" distR="0" wp14:anchorId="1FC6C9FB" wp14:editId="70C824B2">
            <wp:extent cx="933851" cy="899160"/>
            <wp:effectExtent l="0" t="0" r="0" b="0"/>
            <wp:docPr id="19195688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568852" name="Рисунок 1919568852"/>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9185" cy="904296"/>
                    </a:xfrm>
                    <a:prstGeom prst="rect">
                      <a:avLst/>
                    </a:prstGeom>
                  </pic:spPr>
                </pic:pic>
              </a:graphicData>
            </a:graphic>
          </wp:inline>
        </w:drawing>
      </w:r>
    </w:p>
    <w:p w14:paraId="5FDAB9D7" w14:textId="77777777" w:rsidR="00D16827" w:rsidRDefault="00D16827" w:rsidP="00D16827">
      <w:pPr>
        <w:jc w:val="center"/>
        <w:rPr>
          <w:b/>
          <w:sz w:val="28"/>
          <w:szCs w:val="28"/>
        </w:rPr>
      </w:pPr>
    </w:p>
    <w:p w14:paraId="6EF668A1" w14:textId="4E3E6A48" w:rsidR="00D16827" w:rsidRDefault="00D178B7" w:rsidP="00D16827">
      <w:pPr>
        <w:jc w:val="center"/>
        <w:rPr>
          <w:b/>
          <w:sz w:val="28"/>
          <w:szCs w:val="28"/>
        </w:rPr>
      </w:pPr>
      <w:r w:rsidRPr="00D178B7">
        <w:rPr>
          <w:b/>
          <w:sz w:val="28"/>
          <w:szCs w:val="28"/>
        </w:rPr>
        <w:t>МОСКОВСКИЙ АВИАЦИОННЫЙ ИНСТИТУТ (НАЦИОНАЛЬНЫЙ ИССЛЕДОВАТЕЛЬСКИЙ УНИВЕРСИТЕТ)</w:t>
      </w:r>
    </w:p>
    <w:p w14:paraId="54BFF06C" w14:textId="687A2DA4" w:rsidR="00485471" w:rsidRDefault="004A3984" w:rsidP="00D16827">
      <w:pPr>
        <w:jc w:val="center"/>
        <w:rPr>
          <w:sz w:val="28"/>
          <w:szCs w:val="28"/>
        </w:rPr>
      </w:pPr>
      <w:r w:rsidRPr="004A3984">
        <w:rPr>
          <w:sz w:val="28"/>
          <w:szCs w:val="28"/>
        </w:rPr>
        <w:t xml:space="preserve">Институт №3 </w:t>
      </w:r>
      <w:r>
        <w:rPr>
          <w:sz w:val="28"/>
          <w:szCs w:val="28"/>
        </w:rPr>
        <w:t>«</w:t>
      </w:r>
      <w:r w:rsidRPr="004A3984">
        <w:rPr>
          <w:sz w:val="28"/>
          <w:szCs w:val="28"/>
        </w:rPr>
        <w:t>Системы управления, информатика и электроэнергетика</w:t>
      </w:r>
      <w:r>
        <w:rPr>
          <w:sz w:val="28"/>
          <w:szCs w:val="28"/>
        </w:rPr>
        <w:t>»</w:t>
      </w:r>
    </w:p>
    <w:p w14:paraId="56A1CAAB" w14:textId="6A22EFC3" w:rsidR="004A3984" w:rsidRPr="00C76D2F" w:rsidRDefault="004A3984" w:rsidP="00D16827">
      <w:pPr>
        <w:jc w:val="center"/>
        <w:rPr>
          <w:sz w:val="28"/>
          <w:szCs w:val="28"/>
        </w:rPr>
      </w:pPr>
      <w:r>
        <w:rPr>
          <w:sz w:val="28"/>
          <w:szCs w:val="28"/>
        </w:rPr>
        <w:t>Кафедра 315 Управление высокотехнологичными предприятиями</w:t>
      </w:r>
    </w:p>
    <w:p w14:paraId="62774715" w14:textId="77777777" w:rsidR="001369CD" w:rsidRPr="00C76D2F" w:rsidRDefault="001369CD" w:rsidP="00D16827">
      <w:pPr>
        <w:rPr>
          <w:sz w:val="28"/>
          <w:szCs w:val="28"/>
        </w:rPr>
      </w:pPr>
    </w:p>
    <w:p w14:paraId="029AF323" w14:textId="77777777" w:rsidR="00F81C57" w:rsidRPr="00F81C57" w:rsidRDefault="00F81C57" w:rsidP="00F81C57">
      <w:pPr>
        <w:suppressAutoHyphens/>
        <w:jc w:val="center"/>
        <w:rPr>
          <w:b/>
          <w:sz w:val="28"/>
          <w:szCs w:val="28"/>
        </w:rPr>
      </w:pPr>
      <w:r w:rsidRPr="00F81C57">
        <w:rPr>
          <w:b/>
          <w:sz w:val="28"/>
          <w:szCs w:val="28"/>
        </w:rPr>
        <w:t>ИНФОРМАЦИОННОЕ СООБЩЕНИЕ</w:t>
      </w:r>
    </w:p>
    <w:p w14:paraId="0D6E3C6A" w14:textId="77777777" w:rsidR="00F81C57" w:rsidRPr="00F81C57" w:rsidRDefault="00F81C57" w:rsidP="00F81C57">
      <w:pPr>
        <w:suppressAutoHyphens/>
        <w:jc w:val="center"/>
        <w:rPr>
          <w:b/>
          <w:sz w:val="28"/>
          <w:szCs w:val="28"/>
        </w:rPr>
      </w:pPr>
      <w:r w:rsidRPr="00F81C57">
        <w:rPr>
          <w:b/>
          <w:sz w:val="28"/>
          <w:szCs w:val="28"/>
        </w:rPr>
        <w:t>о проведении</w:t>
      </w:r>
      <w:r w:rsidRPr="00F81C57">
        <w:rPr>
          <w:rFonts w:eastAsia="Calibri"/>
          <w:b/>
        </w:rPr>
        <w:t xml:space="preserve"> </w:t>
      </w:r>
      <w:r w:rsidRPr="00F81C57">
        <w:rPr>
          <w:rFonts w:eastAsia="Calibri"/>
          <w:b/>
          <w:sz w:val="28"/>
          <w:szCs w:val="28"/>
          <w:lang w:val="en-US"/>
        </w:rPr>
        <w:t>II</w:t>
      </w:r>
      <w:r w:rsidRPr="00F81C57">
        <w:rPr>
          <w:rFonts w:eastAsia="Calibri"/>
          <w:b/>
          <w:sz w:val="28"/>
          <w:szCs w:val="28"/>
        </w:rPr>
        <w:t>-ой</w:t>
      </w:r>
      <w:r w:rsidRPr="00F81C57">
        <w:rPr>
          <w:rFonts w:eastAsia="Calibri"/>
          <w:b/>
        </w:rPr>
        <w:t xml:space="preserve"> </w:t>
      </w:r>
      <w:r w:rsidRPr="00F81C57">
        <w:rPr>
          <w:b/>
          <w:sz w:val="28"/>
          <w:szCs w:val="28"/>
        </w:rPr>
        <w:t>Международной научно-практической конференции «Современные информационные технологии управления предприятием-2026»</w:t>
      </w:r>
    </w:p>
    <w:p w14:paraId="591078EA" w14:textId="77777777" w:rsidR="00F81C57" w:rsidRPr="00F81C57" w:rsidRDefault="00F81C57" w:rsidP="00F81C57">
      <w:pPr>
        <w:suppressAutoHyphens/>
        <w:jc w:val="center"/>
        <w:rPr>
          <w:b/>
          <w:sz w:val="28"/>
          <w:szCs w:val="28"/>
        </w:rPr>
      </w:pPr>
      <w:r w:rsidRPr="00F81C57">
        <w:rPr>
          <w:b/>
          <w:sz w:val="28"/>
          <w:szCs w:val="28"/>
        </w:rPr>
        <w:t>26 марта 2026 г.</w:t>
      </w:r>
    </w:p>
    <w:p w14:paraId="67FB81A5" w14:textId="77777777" w:rsidR="00F81C57" w:rsidRPr="00F81C57" w:rsidRDefault="00F81C57" w:rsidP="00F81C57">
      <w:pPr>
        <w:tabs>
          <w:tab w:val="left" w:pos="851"/>
        </w:tabs>
        <w:suppressAutoHyphens/>
        <w:jc w:val="both"/>
        <w:rPr>
          <w:sz w:val="28"/>
          <w:szCs w:val="28"/>
        </w:rPr>
      </w:pPr>
    </w:p>
    <w:p w14:paraId="05A02F35" w14:textId="12BA0511" w:rsidR="00370812" w:rsidRPr="004A3984" w:rsidRDefault="00370812" w:rsidP="00370812">
      <w:pPr>
        <w:tabs>
          <w:tab w:val="left" w:pos="851"/>
        </w:tabs>
        <w:jc w:val="both"/>
        <w:rPr>
          <w:sz w:val="28"/>
          <w:szCs w:val="28"/>
        </w:rPr>
      </w:pPr>
      <w:r>
        <w:rPr>
          <w:sz w:val="28"/>
          <w:szCs w:val="28"/>
        </w:rPr>
        <w:t xml:space="preserve">                     </w:t>
      </w:r>
      <w:r>
        <w:rPr>
          <w:sz w:val="28"/>
          <w:szCs w:val="28"/>
        </w:rPr>
        <w:t xml:space="preserve">                         </w:t>
      </w:r>
      <w:r w:rsidRPr="004A3984">
        <w:rPr>
          <w:sz w:val="28"/>
          <w:szCs w:val="28"/>
        </w:rPr>
        <w:t>Уважаемые коллеги!</w:t>
      </w:r>
    </w:p>
    <w:p w14:paraId="6D3FC464" w14:textId="29148188" w:rsidR="00370812" w:rsidRPr="00C76D2F" w:rsidRDefault="00370812" w:rsidP="00370812">
      <w:pPr>
        <w:tabs>
          <w:tab w:val="left" w:pos="851"/>
        </w:tabs>
        <w:jc w:val="both"/>
        <w:rPr>
          <w:sz w:val="28"/>
          <w:szCs w:val="28"/>
        </w:rPr>
      </w:pPr>
      <w:r w:rsidRPr="004A3984">
        <w:rPr>
          <w:sz w:val="28"/>
          <w:szCs w:val="28"/>
        </w:rPr>
        <w:t xml:space="preserve">Кафедра </w:t>
      </w:r>
      <w:r>
        <w:rPr>
          <w:sz w:val="28"/>
          <w:szCs w:val="28"/>
        </w:rPr>
        <w:t>«</w:t>
      </w:r>
      <w:r>
        <w:rPr>
          <w:sz w:val="28"/>
          <w:szCs w:val="28"/>
        </w:rPr>
        <w:t>Управление высокотехнологичными предприятиями</w:t>
      </w:r>
      <w:r>
        <w:rPr>
          <w:sz w:val="28"/>
          <w:szCs w:val="28"/>
        </w:rPr>
        <w:t>»</w:t>
      </w:r>
      <w:r>
        <w:rPr>
          <w:sz w:val="28"/>
          <w:szCs w:val="28"/>
        </w:rPr>
        <w:t xml:space="preserve"> </w:t>
      </w:r>
      <w:r w:rsidRPr="004A3984">
        <w:rPr>
          <w:sz w:val="28"/>
          <w:szCs w:val="28"/>
        </w:rPr>
        <w:t>Институт</w:t>
      </w:r>
      <w:r>
        <w:rPr>
          <w:sz w:val="28"/>
          <w:szCs w:val="28"/>
        </w:rPr>
        <w:t>а</w:t>
      </w:r>
      <w:r w:rsidRPr="004A3984">
        <w:rPr>
          <w:sz w:val="28"/>
          <w:szCs w:val="28"/>
        </w:rPr>
        <w:t xml:space="preserve"> №3 «Системы управления, информатика и электроэнергетика»</w:t>
      </w:r>
      <w:r>
        <w:rPr>
          <w:sz w:val="28"/>
          <w:szCs w:val="28"/>
        </w:rPr>
        <w:t xml:space="preserve"> </w:t>
      </w:r>
      <w:r w:rsidRPr="004A3984">
        <w:rPr>
          <w:sz w:val="28"/>
          <w:szCs w:val="28"/>
        </w:rPr>
        <w:t>Московск</w:t>
      </w:r>
      <w:r>
        <w:rPr>
          <w:sz w:val="28"/>
          <w:szCs w:val="28"/>
        </w:rPr>
        <w:t>ого</w:t>
      </w:r>
      <w:r w:rsidRPr="004A3984">
        <w:rPr>
          <w:sz w:val="28"/>
          <w:szCs w:val="28"/>
        </w:rPr>
        <w:t xml:space="preserve"> авиационн</w:t>
      </w:r>
      <w:r>
        <w:rPr>
          <w:sz w:val="28"/>
          <w:szCs w:val="28"/>
        </w:rPr>
        <w:t>ого</w:t>
      </w:r>
      <w:r w:rsidRPr="004A3984">
        <w:rPr>
          <w:sz w:val="28"/>
          <w:szCs w:val="28"/>
        </w:rPr>
        <w:t xml:space="preserve"> институт</w:t>
      </w:r>
      <w:r>
        <w:rPr>
          <w:sz w:val="28"/>
          <w:szCs w:val="28"/>
        </w:rPr>
        <w:t xml:space="preserve">а </w:t>
      </w:r>
      <w:r w:rsidRPr="004A3984">
        <w:rPr>
          <w:sz w:val="28"/>
          <w:szCs w:val="28"/>
        </w:rPr>
        <w:t>приглашает Вас</w:t>
      </w:r>
      <w:r>
        <w:rPr>
          <w:sz w:val="28"/>
          <w:szCs w:val="28"/>
        </w:rPr>
        <w:t xml:space="preserve">, </w:t>
      </w:r>
      <w:bookmarkStart w:id="0" w:name="_Hlk187357429"/>
      <w:r w:rsidRPr="004A3984">
        <w:rPr>
          <w:sz w:val="28"/>
          <w:szCs w:val="28"/>
        </w:rPr>
        <w:t xml:space="preserve">Ваших </w:t>
      </w:r>
      <w:r>
        <w:rPr>
          <w:sz w:val="28"/>
          <w:szCs w:val="28"/>
        </w:rPr>
        <w:t xml:space="preserve">коллег и заинтересованных лиц </w:t>
      </w:r>
      <w:bookmarkEnd w:id="0"/>
      <w:r w:rsidRPr="004A3984">
        <w:rPr>
          <w:sz w:val="28"/>
          <w:szCs w:val="28"/>
        </w:rPr>
        <w:t xml:space="preserve">принять участие </w:t>
      </w:r>
      <w:r>
        <w:rPr>
          <w:sz w:val="28"/>
          <w:szCs w:val="28"/>
        </w:rPr>
        <w:t xml:space="preserve">в </w:t>
      </w:r>
      <w:r w:rsidRPr="00C76D2F">
        <w:rPr>
          <w:sz w:val="28"/>
          <w:szCs w:val="28"/>
        </w:rPr>
        <w:t>Международн</w:t>
      </w:r>
      <w:r>
        <w:rPr>
          <w:sz w:val="28"/>
          <w:szCs w:val="28"/>
        </w:rPr>
        <w:t>ой</w:t>
      </w:r>
      <w:r w:rsidRPr="00C76D2F">
        <w:rPr>
          <w:sz w:val="28"/>
          <w:szCs w:val="28"/>
        </w:rPr>
        <w:t xml:space="preserve"> научно-практическ</w:t>
      </w:r>
      <w:r>
        <w:rPr>
          <w:sz w:val="28"/>
          <w:szCs w:val="28"/>
        </w:rPr>
        <w:t>ой</w:t>
      </w:r>
      <w:r w:rsidRPr="00C76D2F">
        <w:rPr>
          <w:sz w:val="28"/>
          <w:szCs w:val="28"/>
        </w:rPr>
        <w:t xml:space="preserve"> конференци</w:t>
      </w:r>
      <w:r>
        <w:rPr>
          <w:sz w:val="28"/>
          <w:szCs w:val="28"/>
        </w:rPr>
        <w:t xml:space="preserve">и </w:t>
      </w:r>
      <w:bookmarkStart w:id="1" w:name="_Hlk184906213"/>
      <w:r w:rsidRPr="004A3984">
        <w:rPr>
          <w:b/>
          <w:sz w:val="28"/>
          <w:szCs w:val="28"/>
        </w:rPr>
        <w:t>«Современные информационные технологии управления предприятием</w:t>
      </w:r>
      <w:r>
        <w:rPr>
          <w:b/>
          <w:sz w:val="28"/>
          <w:szCs w:val="28"/>
        </w:rPr>
        <w:t>-202</w:t>
      </w:r>
      <w:r>
        <w:rPr>
          <w:b/>
          <w:sz w:val="28"/>
          <w:szCs w:val="28"/>
        </w:rPr>
        <w:t>6</w:t>
      </w:r>
      <w:r w:rsidRPr="00C76D2F">
        <w:rPr>
          <w:b/>
          <w:sz w:val="28"/>
          <w:szCs w:val="28"/>
        </w:rPr>
        <w:t>»</w:t>
      </w:r>
      <w:bookmarkEnd w:id="1"/>
      <w:r w:rsidRPr="00C76D2F">
        <w:rPr>
          <w:sz w:val="28"/>
          <w:szCs w:val="28"/>
        </w:rPr>
        <w:t xml:space="preserve">. </w:t>
      </w:r>
      <w:bookmarkStart w:id="2" w:name="_Hlk184913023"/>
    </w:p>
    <w:bookmarkEnd w:id="2"/>
    <w:p w14:paraId="2268E001" w14:textId="77777777" w:rsidR="00F81C57" w:rsidRPr="00F81C57" w:rsidRDefault="00F81C57" w:rsidP="00F81C57">
      <w:pPr>
        <w:tabs>
          <w:tab w:val="left" w:pos="851"/>
        </w:tabs>
        <w:suppressAutoHyphens/>
        <w:ind w:firstLine="709"/>
        <w:jc w:val="both"/>
        <w:rPr>
          <w:sz w:val="28"/>
          <w:szCs w:val="28"/>
        </w:rPr>
      </w:pPr>
      <w:r w:rsidRPr="00F81C57">
        <w:rPr>
          <w:sz w:val="28"/>
          <w:szCs w:val="28"/>
        </w:rPr>
        <w:t xml:space="preserve">Для участия в конференции приглашаются преподаватели, ученые, докторанты, аспиранты, магистранты, молодые специалисты, соискатели, научные и практические работники, педагоги и все, кто занимается научными исследованиями. </w:t>
      </w:r>
    </w:p>
    <w:p w14:paraId="6BE1FAF4" w14:textId="05611BAB" w:rsidR="00F81C57" w:rsidRPr="00F81C57" w:rsidRDefault="00F81C57" w:rsidP="00370812">
      <w:pPr>
        <w:tabs>
          <w:tab w:val="left" w:pos="851"/>
        </w:tabs>
        <w:suppressAutoHyphens/>
        <w:spacing w:before="120" w:after="120"/>
        <w:ind w:firstLine="709"/>
        <w:jc w:val="both"/>
        <w:rPr>
          <w:sz w:val="28"/>
          <w:szCs w:val="28"/>
        </w:rPr>
      </w:pPr>
      <w:r w:rsidRPr="00F81C57">
        <w:rPr>
          <w:i/>
          <w:sz w:val="28"/>
          <w:szCs w:val="28"/>
        </w:rPr>
        <w:t>На конференции предполагается обсудить следующие вопросы</w:t>
      </w:r>
      <w:r w:rsidRPr="00F81C57">
        <w:rPr>
          <w:sz w:val="28"/>
          <w:szCs w:val="28"/>
        </w:rPr>
        <w:t>:</w:t>
      </w:r>
    </w:p>
    <w:p w14:paraId="57654565" w14:textId="77777777" w:rsidR="00F81C57" w:rsidRPr="00F81C57" w:rsidRDefault="00F81C57" w:rsidP="00F81C57">
      <w:pPr>
        <w:tabs>
          <w:tab w:val="left" w:pos="851"/>
        </w:tabs>
        <w:suppressAutoHyphens/>
        <w:ind w:firstLine="709"/>
        <w:jc w:val="both"/>
        <w:rPr>
          <w:sz w:val="28"/>
          <w:szCs w:val="28"/>
        </w:rPr>
      </w:pPr>
      <w:r w:rsidRPr="00F81C57">
        <w:rPr>
          <w:sz w:val="28"/>
          <w:szCs w:val="28"/>
        </w:rPr>
        <w:t>1. Информационные технологии комплексной автоматизации управления предприятием.</w:t>
      </w:r>
    </w:p>
    <w:p w14:paraId="63241CF7" w14:textId="77777777" w:rsidR="00F81C57" w:rsidRPr="00F81C57" w:rsidRDefault="00F81C57" w:rsidP="00F81C57">
      <w:pPr>
        <w:tabs>
          <w:tab w:val="left" w:pos="851"/>
        </w:tabs>
        <w:suppressAutoHyphens/>
        <w:ind w:firstLine="709"/>
        <w:jc w:val="both"/>
        <w:rPr>
          <w:sz w:val="28"/>
          <w:szCs w:val="28"/>
        </w:rPr>
      </w:pPr>
      <w:r w:rsidRPr="00F81C57">
        <w:rPr>
          <w:sz w:val="28"/>
          <w:szCs w:val="28"/>
        </w:rPr>
        <w:t>2. Прикладные информационные технологии автоматизации отдельных бизнес-процессов предприятия.</w:t>
      </w:r>
    </w:p>
    <w:p w14:paraId="7B78116F" w14:textId="77777777" w:rsidR="00F81C57" w:rsidRPr="00F81C57" w:rsidRDefault="00F81C57" w:rsidP="00F81C57">
      <w:pPr>
        <w:tabs>
          <w:tab w:val="left" w:pos="851"/>
        </w:tabs>
        <w:suppressAutoHyphens/>
        <w:ind w:firstLine="709"/>
        <w:jc w:val="both"/>
        <w:rPr>
          <w:sz w:val="28"/>
          <w:szCs w:val="28"/>
        </w:rPr>
      </w:pPr>
      <w:r w:rsidRPr="00F81C57">
        <w:rPr>
          <w:sz w:val="28"/>
          <w:szCs w:val="28"/>
        </w:rPr>
        <w:t>3. Перспективы применения технологий искусственного интеллекта             в управлении предприятиями.</w:t>
      </w:r>
    </w:p>
    <w:p w14:paraId="4841CA22" w14:textId="77777777" w:rsidR="00F81C57" w:rsidRPr="00F81C57" w:rsidRDefault="00F81C57" w:rsidP="00F81C57">
      <w:pPr>
        <w:tabs>
          <w:tab w:val="left" w:pos="851"/>
        </w:tabs>
        <w:suppressAutoHyphens/>
        <w:ind w:firstLine="709"/>
        <w:jc w:val="both"/>
        <w:rPr>
          <w:sz w:val="28"/>
          <w:szCs w:val="28"/>
        </w:rPr>
      </w:pPr>
      <w:r w:rsidRPr="00F81C57">
        <w:rPr>
          <w:sz w:val="28"/>
          <w:szCs w:val="28"/>
        </w:rPr>
        <w:t>4. Облачные технологии в управлении современным предприятием.</w:t>
      </w:r>
    </w:p>
    <w:p w14:paraId="1EF4491B" w14:textId="77777777" w:rsidR="00F81C57" w:rsidRPr="00F81C57" w:rsidRDefault="00F81C57" w:rsidP="00F81C57">
      <w:pPr>
        <w:tabs>
          <w:tab w:val="left" w:pos="851"/>
        </w:tabs>
        <w:suppressAutoHyphens/>
        <w:ind w:firstLine="709"/>
        <w:jc w:val="both"/>
        <w:rPr>
          <w:sz w:val="28"/>
          <w:szCs w:val="28"/>
        </w:rPr>
      </w:pPr>
      <w:r w:rsidRPr="00F81C57">
        <w:rPr>
          <w:sz w:val="28"/>
          <w:szCs w:val="28"/>
        </w:rPr>
        <w:t xml:space="preserve">5. Особенности применения технологии </w:t>
      </w:r>
      <w:proofErr w:type="spellStart"/>
      <w:r w:rsidRPr="00F81C57">
        <w:rPr>
          <w:sz w:val="28"/>
          <w:szCs w:val="28"/>
        </w:rPr>
        <w:t>блокчейн</w:t>
      </w:r>
      <w:proofErr w:type="spellEnd"/>
      <w:r w:rsidRPr="00F81C57">
        <w:rPr>
          <w:sz w:val="28"/>
          <w:szCs w:val="28"/>
        </w:rPr>
        <w:t xml:space="preserve"> на современных предприятиях.</w:t>
      </w:r>
    </w:p>
    <w:p w14:paraId="1CA5409E" w14:textId="77777777" w:rsidR="00F81C57" w:rsidRPr="00F81C57" w:rsidRDefault="00F81C57" w:rsidP="00F81C57">
      <w:pPr>
        <w:tabs>
          <w:tab w:val="left" w:pos="851"/>
        </w:tabs>
        <w:suppressAutoHyphens/>
        <w:ind w:firstLine="709"/>
        <w:jc w:val="both"/>
        <w:rPr>
          <w:sz w:val="28"/>
          <w:szCs w:val="28"/>
        </w:rPr>
      </w:pPr>
      <w:r w:rsidRPr="00F81C57">
        <w:rPr>
          <w:sz w:val="28"/>
          <w:szCs w:val="28"/>
        </w:rPr>
        <w:t>6. Методы стратегического планирования информатизации предприятия.</w:t>
      </w:r>
    </w:p>
    <w:p w14:paraId="0AAC9C88" w14:textId="77777777" w:rsidR="00F81C57" w:rsidRPr="00F81C57" w:rsidRDefault="00F81C57" w:rsidP="00F81C57">
      <w:pPr>
        <w:tabs>
          <w:tab w:val="left" w:pos="851"/>
        </w:tabs>
        <w:suppressAutoHyphens/>
        <w:ind w:firstLine="709"/>
        <w:jc w:val="both"/>
        <w:rPr>
          <w:sz w:val="28"/>
          <w:szCs w:val="28"/>
        </w:rPr>
      </w:pPr>
      <w:r w:rsidRPr="00F81C57">
        <w:rPr>
          <w:sz w:val="28"/>
          <w:szCs w:val="28"/>
        </w:rPr>
        <w:t>7. Экономика внедрения и эксплуатации информационных систем управления предприятием.</w:t>
      </w:r>
    </w:p>
    <w:p w14:paraId="1AFDCA8D" w14:textId="77777777" w:rsidR="00F81C57" w:rsidRPr="00F81C57" w:rsidRDefault="00F81C57" w:rsidP="00F81C57">
      <w:pPr>
        <w:tabs>
          <w:tab w:val="left" w:pos="851"/>
        </w:tabs>
        <w:suppressAutoHyphens/>
        <w:ind w:firstLine="709"/>
        <w:jc w:val="both"/>
        <w:rPr>
          <w:sz w:val="28"/>
          <w:szCs w:val="28"/>
        </w:rPr>
      </w:pPr>
      <w:r w:rsidRPr="00F81C57">
        <w:rPr>
          <w:sz w:val="28"/>
          <w:szCs w:val="28"/>
        </w:rPr>
        <w:t>8. Обеспечение информационной и экономической безопасности при автоматизации управления предприятием.</w:t>
      </w:r>
    </w:p>
    <w:p w14:paraId="15503F18" w14:textId="77777777" w:rsidR="00F81C57" w:rsidRPr="00F81C57" w:rsidRDefault="00F81C57" w:rsidP="00F81C57">
      <w:pPr>
        <w:tabs>
          <w:tab w:val="left" w:pos="6237"/>
        </w:tabs>
        <w:suppressAutoHyphens/>
        <w:ind w:firstLine="709"/>
        <w:jc w:val="both"/>
        <w:rPr>
          <w:b/>
          <w:sz w:val="28"/>
          <w:szCs w:val="28"/>
        </w:rPr>
      </w:pPr>
      <w:r w:rsidRPr="00F81C57">
        <w:rPr>
          <w:sz w:val="28"/>
          <w:szCs w:val="28"/>
        </w:rPr>
        <w:lastRenderedPageBreak/>
        <w:t xml:space="preserve">Дата проведения конференции: </w:t>
      </w:r>
      <w:bookmarkStart w:id="3" w:name="_Hlk187359082"/>
      <w:r w:rsidRPr="00F81C57">
        <w:rPr>
          <w:b/>
          <w:sz w:val="28"/>
          <w:szCs w:val="28"/>
        </w:rPr>
        <w:t>26 марта 2026 г</w:t>
      </w:r>
      <w:r w:rsidRPr="00F81C57">
        <w:rPr>
          <w:sz w:val="28"/>
          <w:szCs w:val="28"/>
        </w:rPr>
        <w:t xml:space="preserve">. </w:t>
      </w:r>
      <w:bookmarkEnd w:id="3"/>
      <w:r w:rsidRPr="00F81C57">
        <w:rPr>
          <w:sz w:val="28"/>
          <w:szCs w:val="28"/>
        </w:rPr>
        <w:t xml:space="preserve">Место проведения: </w:t>
      </w:r>
      <w:proofErr w:type="gramStart"/>
      <w:r w:rsidRPr="00F81C57">
        <w:rPr>
          <w:sz w:val="28"/>
          <w:szCs w:val="28"/>
        </w:rPr>
        <w:t>МАИ (г. Москва, Волоколамское шоссе, 4.</w:t>
      </w:r>
      <w:proofErr w:type="gramEnd"/>
      <w:r w:rsidRPr="00F81C57">
        <w:rPr>
          <w:sz w:val="28"/>
          <w:szCs w:val="28"/>
        </w:rPr>
        <w:t xml:space="preserve"> </w:t>
      </w:r>
      <w:proofErr w:type="gramStart"/>
      <w:r w:rsidRPr="00F81C57">
        <w:rPr>
          <w:sz w:val="28"/>
          <w:szCs w:val="28"/>
        </w:rPr>
        <w:t>Кафедра 315).</w:t>
      </w:r>
      <w:proofErr w:type="gramEnd"/>
      <w:r w:rsidRPr="00F81C57">
        <w:rPr>
          <w:sz w:val="28"/>
          <w:szCs w:val="28"/>
        </w:rPr>
        <w:t xml:space="preserve"> </w:t>
      </w:r>
      <w:r w:rsidRPr="00F81C57">
        <w:rPr>
          <w:b/>
          <w:sz w:val="28"/>
          <w:szCs w:val="28"/>
        </w:rPr>
        <w:t>Начало конференции 10.00 (аудитория 414а</w:t>
      </w:r>
      <w:r w:rsidRPr="00F81C57">
        <w:rPr>
          <w:rFonts w:eastAsia="Calibri"/>
        </w:rPr>
        <w:t xml:space="preserve">, </w:t>
      </w:r>
      <w:r w:rsidRPr="00F81C57">
        <w:rPr>
          <w:b/>
          <w:sz w:val="28"/>
          <w:szCs w:val="28"/>
        </w:rPr>
        <w:t xml:space="preserve">корпус 5). </w:t>
      </w:r>
    </w:p>
    <w:p w14:paraId="42913437" w14:textId="77777777" w:rsidR="00F81C57" w:rsidRPr="00F81C57" w:rsidRDefault="00F81C57" w:rsidP="00F81C57">
      <w:pPr>
        <w:tabs>
          <w:tab w:val="left" w:pos="6237"/>
        </w:tabs>
        <w:suppressAutoHyphens/>
        <w:ind w:firstLine="709"/>
        <w:jc w:val="both"/>
        <w:rPr>
          <w:sz w:val="28"/>
          <w:szCs w:val="28"/>
        </w:rPr>
      </w:pPr>
      <w:r w:rsidRPr="00F81C57">
        <w:rPr>
          <w:b/>
          <w:i/>
          <w:spacing w:val="-6"/>
          <w:sz w:val="28"/>
          <w:szCs w:val="28"/>
        </w:rPr>
        <w:t>Оплата всех расходов по проезду и проживанию производится участниками конференции самостоятельно</w:t>
      </w:r>
      <w:r w:rsidRPr="00F81C57">
        <w:rPr>
          <w:b/>
          <w:spacing w:val="-6"/>
          <w:sz w:val="28"/>
          <w:szCs w:val="28"/>
        </w:rPr>
        <w:t xml:space="preserve">. </w:t>
      </w:r>
    </w:p>
    <w:p w14:paraId="578CFA2C" w14:textId="77777777" w:rsidR="00F81C57" w:rsidRPr="00F81C57" w:rsidRDefault="00F81C57" w:rsidP="00F81C57">
      <w:pPr>
        <w:tabs>
          <w:tab w:val="left" w:pos="851"/>
        </w:tabs>
        <w:suppressAutoHyphens/>
        <w:ind w:firstLine="709"/>
        <w:jc w:val="both"/>
        <w:rPr>
          <w:b/>
          <w:sz w:val="28"/>
          <w:szCs w:val="28"/>
        </w:rPr>
      </w:pPr>
    </w:p>
    <w:p w14:paraId="56663BCE" w14:textId="77777777" w:rsidR="00F81C57" w:rsidRPr="00F81C57" w:rsidRDefault="00F81C57" w:rsidP="00F81C57">
      <w:pPr>
        <w:tabs>
          <w:tab w:val="left" w:pos="851"/>
        </w:tabs>
        <w:suppressAutoHyphens/>
        <w:ind w:firstLine="709"/>
        <w:jc w:val="both"/>
        <w:rPr>
          <w:color w:val="0000FF"/>
          <w:sz w:val="28"/>
          <w:szCs w:val="28"/>
          <w:u w:val="single"/>
        </w:rPr>
      </w:pPr>
      <w:r w:rsidRPr="00F81C57">
        <w:rPr>
          <w:sz w:val="28"/>
          <w:szCs w:val="28"/>
        </w:rPr>
        <w:t xml:space="preserve">После завершения работы конференции планируется издание сборника докладов участников, индексируемого в базе РИНЦ. Материалы принимаются      к публикации до </w:t>
      </w:r>
      <w:r w:rsidRPr="00F81C57">
        <w:rPr>
          <w:b/>
          <w:sz w:val="28"/>
          <w:szCs w:val="28"/>
        </w:rPr>
        <w:t>15 марта 2026 г.</w:t>
      </w:r>
      <w:bookmarkStart w:id="4" w:name="_Hlk184940580"/>
      <w:r w:rsidRPr="00F81C57">
        <w:rPr>
          <w:sz w:val="28"/>
          <w:szCs w:val="28"/>
        </w:rPr>
        <w:t xml:space="preserve"> по электронному адресу </w:t>
      </w:r>
      <w:hyperlink r:id="rId10" w:history="1">
        <w:r w:rsidRPr="00F81C57">
          <w:rPr>
            <w:color w:val="0000FF"/>
            <w:sz w:val="28"/>
            <w:szCs w:val="28"/>
            <w:u w:val="single"/>
            <w:lang w:val="en-US"/>
          </w:rPr>
          <w:t>mai</w:t>
        </w:r>
        <w:r w:rsidRPr="00F81C57">
          <w:rPr>
            <w:color w:val="0000FF"/>
            <w:sz w:val="28"/>
            <w:szCs w:val="28"/>
            <w:u w:val="single"/>
          </w:rPr>
          <w:t>.</w:t>
        </w:r>
        <w:r w:rsidRPr="00F81C57">
          <w:rPr>
            <w:color w:val="0000FF"/>
            <w:sz w:val="28"/>
            <w:szCs w:val="28"/>
            <w:u w:val="single"/>
            <w:lang w:val="en-US"/>
          </w:rPr>
          <w:t>kaf</w:t>
        </w:r>
        <w:r w:rsidRPr="00F81C57">
          <w:rPr>
            <w:color w:val="0000FF"/>
            <w:sz w:val="28"/>
            <w:szCs w:val="28"/>
            <w:u w:val="single"/>
          </w:rPr>
          <w:t>315@</w:t>
        </w:r>
        <w:r w:rsidRPr="00F81C57">
          <w:rPr>
            <w:color w:val="0000FF"/>
            <w:sz w:val="28"/>
            <w:szCs w:val="28"/>
            <w:u w:val="single"/>
            <w:lang w:val="en-US"/>
          </w:rPr>
          <w:t>yandex</w:t>
        </w:r>
        <w:r w:rsidRPr="00F81C57">
          <w:rPr>
            <w:color w:val="0000FF"/>
            <w:sz w:val="28"/>
            <w:szCs w:val="28"/>
            <w:u w:val="single"/>
          </w:rPr>
          <w:t>.</w:t>
        </w:r>
        <w:proofErr w:type="spellStart"/>
        <w:r w:rsidRPr="00F81C57">
          <w:rPr>
            <w:color w:val="0000FF"/>
            <w:sz w:val="28"/>
            <w:szCs w:val="28"/>
            <w:u w:val="single"/>
            <w:lang w:val="en-US"/>
          </w:rPr>
          <w:t>ru</w:t>
        </w:r>
        <w:proofErr w:type="spellEnd"/>
      </w:hyperlink>
      <w:bookmarkEnd w:id="4"/>
    </w:p>
    <w:p w14:paraId="2B11352A" w14:textId="77777777" w:rsidR="00F81C57" w:rsidRPr="00F81C57" w:rsidRDefault="00F81C57" w:rsidP="00F81C57">
      <w:pPr>
        <w:tabs>
          <w:tab w:val="left" w:pos="851"/>
        </w:tabs>
        <w:suppressAutoHyphens/>
        <w:jc w:val="both"/>
        <w:rPr>
          <w:sz w:val="28"/>
          <w:szCs w:val="28"/>
        </w:rPr>
      </w:pPr>
    </w:p>
    <w:p w14:paraId="552CE106" w14:textId="77777777" w:rsidR="00F81C57" w:rsidRPr="00F81C57" w:rsidRDefault="00F81C57" w:rsidP="00370812">
      <w:pPr>
        <w:suppressAutoHyphens/>
        <w:spacing w:before="120" w:after="240"/>
        <w:rPr>
          <w:b/>
          <w:sz w:val="28"/>
          <w:szCs w:val="28"/>
        </w:rPr>
      </w:pPr>
    </w:p>
    <w:p w14:paraId="35C18E7A" w14:textId="77777777" w:rsidR="00F81C57" w:rsidRPr="00F81C57" w:rsidRDefault="00F81C57" w:rsidP="00F81C57">
      <w:pPr>
        <w:suppressAutoHyphens/>
        <w:spacing w:before="120" w:after="240"/>
        <w:ind w:firstLine="709"/>
        <w:jc w:val="center"/>
        <w:rPr>
          <w:b/>
          <w:sz w:val="28"/>
          <w:szCs w:val="28"/>
        </w:rPr>
      </w:pPr>
      <w:r w:rsidRPr="00F81C57">
        <w:rPr>
          <w:b/>
          <w:sz w:val="28"/>
          <w:szCs w:val="28"/>
        </w:rPr>
        <w:t>Требования к оформлению работ</w:t>
      </w:r>
    </w:p>
    <w:p w14:paraId="5D83BC5B" w14:textId="77777777" w:rsidR="00F81C57" w:rsidRPr="00F81C57" w:rsidRDefault="00F81C57" w:rsidP="00F81C57">
      <w:pPr>
        <w:suppressAutoHyphens/>
        <w:spacing w:after="60"/>
        <w:ind w:firstLine="709"/>
        <w:jc w:val="both"/>
        <w:rPr>
          <w:sz w:val="28"/>
          <w:szCs w:val="28"/>
        </w:rPr>
      </w:pPr>
      <w:r w:rsidRPr="00F81C57">
        <w:rPr>
          <w:sz w:val="28"/>
          <w:szCs w:val="28"/>
        </w:rPr>
        <w:sym w:font="Symbol" w:char="F0B7"/>
      </w:r>
      <w:r w:rsidRPr="00F81C57">
        <w:rPr>
          <w:sz w:val="28"/>
          <w:szCs w:val="28"/>
        </w:rPr>
        <w:t xml:space="preserve"> Работа на русском языке должна быть направлена в электронном виде на адрес </w:t>
      </w:r>
      <w:hyperlink r:id="rId11" w:history="1">
        <w:r w:rsidRPr="00F81C57">
          <w:rPr>
            <w:color w:val="0000FF"/>
            <w:sz w:val="28"/>
            <w:szCs w:val="28"/>
            <w:u w:val="single"/>
            <w:lang w:val="en-US"/>
          </w:rPr>
          <w:t>mai</w:t>
        </w:r>
        <w:r w:rsidRPr="00F81C57">
          <w:rPr>
            <w:color w:val="0000FF"/>
            <w:sz w:val="28"/>
            <w:szCs w:val="28"/>
            <w:u w:val="single"/>
          </w:rPr>
          <w:t>.</w:t>
        </w:r>
        <w:r w:rsidRPr="00F81C57">
          <w:rPr>
            <w:color w:val="0000FF"/>
            <w:sz w:val="28"/>
            <w:szCs w:val="28"/>
            <w:u w:val="single"/>
            <w:lang w:val="en-US"/>
          </w:rPr>
          <w:t>kaf</w:t>
        </w:r>
        <w:r w:rsidRPr="00F81C57">
          <w:rPr>
            <w:color w:val="0000FF"/>
            <w:sz w:val="28"/>
            <w:szCs w:val="28"/>
            <w:u w:val="single"/>
          </w:rPr>
          <w:t>315@</w:t>
        </w:r>
        <w:r w:rsidRPr="00F81C57">
          <w:rPr>
            <w:color w:val="0000FF"/>
            <w:sz w:val="28"/>
            <w:szCs w:val="28"/>
            <w:u w:val="single"/>
            <w:lang w:val="en-US"/>
          </w:rPr>
          <w:t>yandex</w:t>
        </w:r>
        <w:r w:rsidRPr="00F81C57">
          <w:rPr>
            <w:color w:val="0000FF"/>
            <w:sz w:val="28"/>
            <w:szCs w:val="28"/>
            <w:u w:val="single"/>
          </w:rPr>
          <w:t>.</w:t>
        </w:r>
        <w:proofErr w:type="spellStart"/>
        <w:r w:rsidRPr="00F81C57">
          <w:rPr>
            <w:color w:val="0000FF"/>
            <w:sz w:val="28"/>
            <w:szCs w:val="28"/>
            <w:u w:val="single"/>
            <w:lang w:val="en-US"/>
          </w:rPr>
          <w:t>ru</w:t>
        </w:r>
        <w:proofErr w:type="spellEnd"/>
      </w:hyperlink>
      <w:r w:rsidRPr="00F81C57">
        <w:rPr>
          <w:color w:val="000000" w:themeColor="text1"/>
          <w:sz w:val="28"/>
          <w:szCs w:val="28"/>
        </w:rPr>
        <w:t>.</w:t>
      </w:r>
      <w:r w:rsidRPr="00F81C57">
        <w:rPr>
          <w:sz w:val="28"/>
          <w:szCs w:val="28"/>
        </w:rPr>
        <w:t xml:space="preserve"> Тексты участников будут проходить проверку на </w:t>
      </w:r>
      <w:proofErr w:type="spellStart"/>
      <w:r w:rsidRPr="00F81C57">
        <w:rPr>
          <w:sz w:val="28"/>
          <w:szCs w:val="28"/>
        </w:rPr>
        <w:t>антиплагиат</w:t>
      </w:r>
      <w:proofErr w:type="spellEnd"/>
      <w:r w:rsidRPr="00F81C57">
        <w:rPr>
          <w:sz w:val="28"/>
          <w:szCs w:val="28"/>
        </w:rPr>
        <w:t>.</w:t>
      </w:r>
    </w:p>
    <w:p w14:paraId="21DDC754" w14:textId="77777777" w:rsidR="00F81C57" w:rsidRPr="00F81C57" w:rsidRDefault="00F81C57" w:rsidP="00F81C57">
      <w:pPr>
        <w:suppressAutoHyphens/>
        <w:spacing w:after="60"/>
        <w:ind w:firstLine="709"/>
        <w:jc w:val="both"/>
        <w:rPr>
          <w:sz w:val="28"/>
          <w:szCs w:val="28"/>
        </w:rPr>
      </w:pPr>
      <w:r w:rsidRPr="00F81C57">
        <w:rPr>
          <w:sz w:val="28"/>
          <w:szCs w:val="28"/>
        </w:rPr>
        <w:sym w:font="Symbol" w:char="F0B7"/>
      </w:r>
      <w:r w:rsidRPr="00F81C57">
        <w:rPr>
          <w:sz w:val="28"/>
          <w:szCs w:val="28"/>
        </w:rPr>
        <w:t xml:space="preserve"> Текст должен быть представлен в формате </w:t>
      </w:r>
      <w:proofErr w:type="spellStart"/>
      <w:r w:rsidRPr="00F81C57">
        <w:rPr>
          <w:sz w:val="28"/>
          <w:szCs w:val="28"/>
        </w:rPr>
        <w:t>Microsoft</w:t>
      </w:r>
      <w:proofErr w:type="spellEnd"/>
      <w:r w:rsidRPr="00F81C57">
        <w:rPr>
          <w:sz w:val="28"/>
          <w:szCs w:val="28"/>
        </w:rPr>
        <w:t xml:space="preserve"> </w:t>
      </w:r>
      <w:proofErr w:type="spellStart"/>
      <w:r w:rsidRPr="00F81C57">
        <w:rPr>
          <w:sz w:val="28"/>
          <w:szCs w:val="28"/>
        </w:rPr>
        <w:t>Word</w:t>
      </w:r>
      <w:proofErr w:type="spellEnd"/>
      <w:r w:rsidRPr="00F81C57">
        <w:rPr>
          <w:sz w:val="28"/>
          <w:szCs w:val="28"/>
        </w:rPr>
        <w:t xml:space="preserve"> любой версии. Объем материалов: </w:t>
      </w:r>
      <w:r w:rsidRPr="00F81C57">
        <w:rPr>
          <w:rFonts w:eastAsia="Calibri"/>
          <w:sz w:val="28"/>
          <w:szCs w:val="28"/>
        </w:rPr>
        <w:t xml:space="preserve">доклад — до </w:t>
      </w:r>
      <w:r w:rsidRPr="00F81C57">
        <w:rPr>
          <w:rFonts w:eastAsia="Calibri"/>
          <w:b/>
          <w:sz w:val="28"/>
          <w:szCs w:val="28"/>
        </w:rPr>
        <w:t>5</w:t>
      </w:r>
      <w:r w:rsidRPr="00F81C57">
        <w:rPr>
          <w:rFonts w:eastAsia="Calibri"/>
          <w:sz w:val="28"/>
          <w:szCs w:val="28"/>
        </w:rPr>
        <w:t xml:space="preserve"> страниц.</w:t>
      </w:r>
      <w:r w:rsidRPr="00F81C57">
        <w:rPr>
          <w:sz w:val="28"/>
          <w:szCs w:val="28"/>
        </w:rPr>
        <w:t xml:space="preserve"> </w:t>
      </w:r>
      <w:r w:rsidRPr="00F81C57">
        <w:rPr>
          <w:b/>
          <w:sz w:val="28"/>
          <w:szCs w:val="28"/>
        </w:rPr>
        <w:t>Материалы, превышающие указанные объемы, рассматриваться не будут</w:t>
      </w:r>
      <w:r w:rsidRPr="00F81C57">
        <w:rPr>
          <w:b/>
          <w:bCs/>
          <w:sz w:val="28"/>
          <w:szCs w:val="28"/>
        </w:rPr>
        <w:t>. Один участник конференции может подать только одну заявку на участие и выступить только с одним докладом, при этом являться соавтором не более трёх других докладов. В одном докладе допускается наличие не более 4-х соавторов.</w:t>
      </w:r>
      <w:r w:rsidRPr="00F81C57">
        <w:rPr>
          <w:sz w:val="28"/>
          <w:szCs w:val="28"/>
        </w:rPr>
        <w:t xml:space="preserve"> </w:t>
      </w:r>
    </w:p>
    <w:p w14:paraId="543493F1" w14:textId="77777777" w:rsidR="00F81C57" w:rsidRPr="00F81C57" w:rsidRDefault="00F81C57" w:rsidP="00F81C57">
      <w:pPr>
        <w:suppressAutoHyphens/>
        <w:spacing w:after="60"/>
        <w:ind w:firstLine="709"/>
        <w:jc w:val="both"/>
        <w:rPr>
          <w:sz w:val="28"/>
          <w:szCs w:val="28"/>
        </w:rPr>
      </w:pPr>
      <w:r w:rsidRPr="00F81C57">
        <w:rPr>
          <w:sz w:val="28"/>
          <w:szCs w:val="28"/>
        </w:rPr>
        <w:sym w:font="Symbol" w:char="F0B7"/>
      </w:r>
      <w:r w:rsidRPr="00F81C57">
        <w:rPr>
          <w:sz w:val="28"/>
          <w:szCs w:val="28"/>
        </w:rPr>
        <w:t> Параметры страницы: размер А</w:t>
      </w:r>
      <w:proofErr w:type="gramStart"/>
      <w:r w:rsidRPr="00F81C57">
        <w:rPr>
          <w:sz w:val="28"/>
          <w:szCs w:val="28"/>
        </w:rPr>
        <w:t>4</w:t>
      </w:r>
      <w:proofErr w:type="gramEnd"/>
      <w:r w:rsidRPr="00F81C57">
        <w:rPr>
          <w:sz w:val="28"/>
          <w:szCs w:val="28"/>
        </w:rPr>
        <w:t xml:space="preserve"> в книжной ориентации; размер всех полей — </w:t>
      </w:r>
      <w:smartTag w:uri="urn:schemas-microsoft-com:office:smarttags" w:element="metricconverter">
        <w:smartTagPr>
          <w:attr w:name="ProductID" w:val="2 см"/>
        </w:smartTagPr>
        <w:r w:rsidRPr="00F81C57">
          <w:rPr>
            <w:sz w:val="28"/>
            <w:szCs w:val="28"/>
          </w:rPr>
          <w:t>2 см.</w:t>
        </w:r>
      </w:smartTag>
    </w:p>
    <w:p w14:paraId="001C67C3" w14:textId="77777777" w:rsidR="00F81C57" w:rsidRPr="00F81C57" w:rsidRDefault="00F81C57" w:rsidP="00F81C57">
      <w:pPr>
        <w:suppressAutoHyphens/>
        <w:spacing w:after="60"/>
        <w:ind w:firstLine="709"/>
        <w:jc w:val="both"/>
        <w:rPr>
          <w:sz w:val="28"/>
          <w:szCs w:val="28"/>
        </w:rPr>
      </w:pPr>
      <w:r w:rsidRPr="00F81C57">
        <w:rPr>
          <w:sz w:val="28"/>
          <w:szCs w:val="28"/>
        </w:rPr>
        <w:sym w:font="Symbol" w:char="F0B7"/>
      </w:r>
      <w:r w:rsidRPr="00F81C57">
        <w:rPr>
          <w:sz w:val="28"/>
          <w:szCs w:val="28"/>
        </w:rPr>
        <w:t xml:space="preserve"> Параметры шрифта: шрифт </w:t>
      </w:r>
      <w:proofErr w:type="spellStart"/>
      <w:r w:rsidRPr="00F81C57">
        <w:rPr>
          <w:sz w:val="28"/>
          <w:szCs w:val="28"/>
        </w:rPr>
        <w:t>Times</w:t>
      </w:r>
      <w:proofErr w:type="spellEnd"/>
      <w:r w:rsidRPr="00F81C57">
        <w:rPr>
          <w:sz w:val="28"/>
          <w:szCs w:val="28"/>
        </w:rPr>
        <w:t xml:space="preserve"> </w:t>
      </w:r>
      <w:proofErr w:type="spellStart"/>
      <w:r w:rsidRPr="00F81C57">
        <w:rPr>
          <w:sz w:val="28"/>
          <w:szCs w:val="28"/>
        </w:rPr>
        <w:t>New</w:t>
      </w:r>
      <w:proofErr w:type="spellEnd"/>
      <w:r w:rsidRPr="00F81C57">
        <w:rPr>
          <w:sz w:val="28"/>
          <w:szCs w:val="28"/>
        </w:rPr>
        <w:t xml:space="preserve"> </w:t>
      </w:r>
      <w:proofErr w:type="spellStart"/>
      <w:r w:rsidRPr="00F81C57">
        <w:rPr>
          <w:sz w:val="28"/>
          <w:szCs w:val="28"/>
        </w:rPr>
        <w:t>Roman</w:t>
      </w:r>
      <w:proofErr w:type="spellEnd"/>
      <w:r w:rsidRPr="00F81C57">
        <w:rPr>
          <w:sz w:val="28"/>
          <w:szCs w:val="28"/>
        </w:rPr>
        <w:t xml:space="preserve">, кегль 14; начертание обычное, междустрочный интервал — </w:t>
      </w:r>
      <w:r w:rsidRPr="00F81C57">
        <w:rPr>
          <w:b/>
          <w:sz w:val="28"/>
          <w:szCs w:val="28"/>
        </w:rPr>
        <w:t>одинарный</w:t>
      </w:r>
      <w:r w:rsidRPr="00F81C57">
        <w:rPr>
          <w:sz w:val="28"/>
          <w:szCs w:val="28"/>
        </w:rPr>
        <w:t>.</w:t>
      </w:r>
    </w:p>
    <w:p w14:paraId="5CC543D5" w14:textId="77777777" w:rsidR="00F81C57" w:rsidRPr="00F81C57" w:rsidRDefault="00F81C57" w:rsidP="00F81C57">
      <w:pPr>
        <w:suppressAutoHyphens/>
        <w:spacing w:after="60"/>
        <w:ind w:firstLine="709"/>
        <w:jc w:val="both"/>
        <w:rPr>
          <w:sz w:val="28"/>
          <w:szCs w:val="28"/>
        </w:rPr>
      </w:pPr>
      <w:r w:rsidRPr="00F81C57">
        <w:rPr>
          <w:sz w:val="28"/>
          <w:szCs w:val="28"/>
        </w:rPr>
        <w:sym w:font="Symbol" w:char="F0B7"/>
      </w:r>
      <w:r w:rsidRPr="00F81C57">
        <w:rPr>
          <w:sz w:val="28"/>
          <w:szCs w:val="28"/>
        </w:rPr>
        <w:t> </w:t>
      </w:r>
      <w:r w:rsidRPr="00F81C57">
        <w:rPr>
          <w:b/>
          <w:sz w:val="28"/>
          <w:szCs w:val="28"/>
        </w:rPr>
        <w:t>Имя файла</w:t>
      </w:r>
      <w:r w:rsidRPr="00F81C57">
        <w:rPr>
          <w:sz w:val="28"/>
          <w:szCs w:val="28"/>
        </w:rPr>
        <w:t xml:space="preserve"> пишут на русском языке. Оно состоит из фамилии автора (всех авторов через дефис) и наименования работы. Например, </w:t>
      </w:r>
    </w:p>
    <w:p w14:paraId="16C831BA" w14:textId="77777777" w:rsidR="00F81C57" w:rsidRPr="00F81C57" w:rsidRDefault="00F81C57" w:rsidP="00F81C57">
      <w:pPr>
        <w:suppressAutoHyphens/>
        <w:spacing w:after="60"/>
        <w:ind w:firstLine="709"/>
        <w:jc w:val="both"/>
        <w:rPr>
          <w:sz w:val="28"/>
          <w:szCs w:val="28"/>
        </w:rPr>
      </w:pPr>
      <w:r w:rsidRPr="00F81C57">
        <w:rPr>
          <w:sz w:val="28"/>
          <w:szCs w:val="28"/>
        </w:rPr>
        <w:t>Иванов-</w:t>
      </w:r>
      <w:proofErr w:type="spellStart"/>
      <w:r w:rsidRPr="00F81C57">
        <w:rPr>
          <w:sz w:val="28"/>
          <w:szCs w:val="28"/>
        </w:rPr>
        <w:t>Петров_заявка</w:t>
      </w:r>
      <w:proofErr w:type="spellEnd"/>
      <w:r w:rsidRPr="00F81C57">
        <w:rPr>
          <w:sz w:val="28"/>
          <w:szCs w:val="28"/>
        </w:rPr>
        <w:t xml:space="preserve">, </w:t>
      </w:r>
      <w:r w:rsidRPr="00F81C57">
        <w:rPr>
          <w:sz w:val="28"/>
          <w:szCs w:val="28"/>
          <w:lang w:val="en-US"/>
        </w:rPr>
        <w:t>doc</w:t>
      </w:r>
      <w:r w:rsidRPr="00F81C57">
        <w:rPr>
          <w:sz w:val="28"/>
          <w:szCs w:val="28"/>
        </w:rPr>
        <w:t xml:space="preserve">, </w:t>
      </w:r>
    </w:p>
    <w:p w14:paraId="19286B4A" w14:textId="77777777" w:rsidR="00F81C57" w:rsidRPr="00F81C57" w:rsidRDefault="00F81C57" w:rsidP="00F81C57">
      <w:pPr>
        <w:suppressAutoHyphens/>
        <w:spacing w:after="60"/>
        <w:ind w:firstLine="709"/>
        <w:jc w:val="both"/>
        <w:rPr>
          <w:sz w:val="28"/>
          <w:szCs w:val="28"/>
        </w:rPr>
      </w:pPr>
      <w:r w:rsidRPr="00F81C57">
        <w:rPr>
          <w:sz w:val="28"/>
          <w:szCs w:val="28"/>
        </w:rPr>
        <w:t>Иванов-</w:t>
      </w:r>
      <w:proofErr w:type="spellStart"/>
      <w:r w:rsidRPr="00F81C57">
        <w:rPr>
          <w:sz w:val="28"/>
          <w:szCs w:val="28"/>
        </w:rPr>
        <w:t>Петров_доклад</w:t>
      </w:r>
      <w:proofErr w:type="spellEnd"/>
      <w:r w:rsidRPr="00F81C57">
        <w:rPr>
          <w:sz w:val="28"/>
          <w:szCs w:val="28"/>
        </w:rPr>
        <w:t xml:space="preserve"> (сообщение) </w:t>
      </w:r>
      <w:r w:rsidRPr="00F81C57">
        <w:rPr>
          <w:sz w:val="28"/>
          <w:szCs w:val="28"/>
          <w:lang w:val="en-US"/>
        </w:rPr>
        <w:t>doc</w:t>
      </w:r>
      <w:r w:rsidRPr="00F81C57">
        <w:rPr>
          <w:sz w:val="28"/>
          <w:szCs w:val="28"/>
        </w:rPr>
        <w:t>.</w:t>
      </w:r>
    </w:p>
    <w:p w14:paraId="3EA8AAA2" w14:textId="77777777" w:rsidR="00F81C57" w:rsidRPr="00F81C57" w:rsidRDefault="00F81C57" w:rsidP="00F81C57">
      <w:pPr>
        <w:suppressAutoHyphens/>
        <w:spacing w:after="60"/>
        <w:ind w:firstLine="709"/>
        <w:jc w:val="both"/>
        <w:rPr>
          <w:sz w:val="28"/>
          <w:szCs w:val="28"/>
        </w:rPr>
      </w:pPr>
      <w:r w:rsidRPr="00F81C57">
        <w:rPr>
          <w:sz w:val="28"/>
          <w:szCs w:val="28"/>
        </w:rPr>
        <w:sym w:font="Symbol" w:char="F0B7"/>
      </w:r>
      <w:r w:rsidRPr="00F81C57">
        <w:rPr>
          <w:sz w:val="28"/>
          <w:szCs w:val="28"/>
        </w:rPr>
        <w:t xml:space="preserve"> В докладе (сообщении) должны быть полностью указаны Ф.И.О. автора (авторов), название, аннотация (80–120 слов), ключевые слова </w:t>
      </w:r>
      <w:r w:rsidRPr="00F81C57">
        <w:rPr>
          <w:sz w:val="28"/>
          <w:szCs w:val="28"/>
        </w:rPr>
        <w:br/>
        <w:t xml:space="preserve">(4–8) на русском и английском языках (см. </w:t>
      </w:r>
      <w:r w:rsidRPr="00F81C57">
        <w:rPr>
          <w:b/>
          <w:sz w:val="28"/>
          <w:szCs w:val="28"/>
        </w:rPr>
        <w:t>Приложение 2</w:t>
      </w:r>
      <w:r w:rsidRPr="00F81C57">
        <w:rPr>
          <w:sz w:val="28"/>
          <w:szCs w:val="28"/>
        </w:rPr>
        <w:t>).</w:t>
      </w:r>
    </w:p>
    <w:p w14:paraId="67A6DDE5" w14:textId="77777777" w:rsidR="00F81C57" w:rsidRPr="00F81C57" w:rsidRDefault="00F81C57" w:rsidP="00F81C57">
      <w:pPr>
        <w:suppressAutoHyphens/>
        <w:spacing w:after="60"/>
        <w:ind w:firstLine="709"/>
        <w:jc w:val="both"/>
        <w:rPr>
          <w:sz w:val="28"/>
          <w:szCs w:val="28"/>
        </w:rPr>
      </w:pPr>
      <w:r w:rsidRPr="00F81C57">
        <w:rPr>
          <w:sz w:val="28"/>
          <w:szCs w:val="28"/>
        </w:rPr>
        <w:sym w:font="Symbol" w:char="F0B7"/>
      </w:r>
      <w:r w:rsidRPr="00F81C57">
        <w:rPr>
          <w:sz w:val="28"/>
          <w:szCs w:val="28"/>
        </w:rPr>
        <w:t> Индекс УДК авторы выбирают самостоятельно согласно справочнику https://teacode.com/online/udc/.</w:t>
      </w:r>
    </w:p>
    <w:p w14:paraId="079B7A41" w14:textId="77777777" w:rsidR="00F81C57" w:rsidRPr="00F81C57" w:rsidRDefault="00F81C57" w:rsidP="00F81C57">
      <w:pPr>
        <w:suppressAutoHyphens/>
        <w:spacing w:after="60"/>
        <w:ind w:firstLine="709"/>
        <w:jc w:val="both"/>
        <w:rPr>
          <w:sz w:val="28"/>
          <w:szCs w:val="28"/>
        </w:rPr>
      </w:pPr>
      <w:r w:rsidRPr="00F81C57">
        <w:rPr>
          <w:sz w:val="28"/>
          <w:szCs w:val="28"/>
        </w:rPr>
        <w:sym w:font="Symbol" w:char="F0B7"/>
      </w:r>
      <w:r w:rsidRPr="00F81C57">
        <w:rPr>
          <w:sz w:val="28"/>
          <w:szCs w:val="28"/>
        </w:rPr>
        <w:t xml:space="preserve"> Название работы набирают кеглем 14 </w:t>
      </w:r>
      <w:r w:rsidRPr="00F81C57">
        <w:rPr>
          <w:b/>
          <w:sz w:val="28"/>
          <w:szCs w:val="28"/>
        </w:rPr>
        <w:t>прописными буквами,</w:t>
      </w:r>
      <w:r w:rsidRPr="00F81C57">
        <w:rPr>
          <w:sz w:val="28"/>
          <w:szCs w:val="28"/>
        </w:rPr>
        <w:t xml:space="preserve"> </w:t>
      </w:r>
      <w:r w:rsidRPr="00F81C57">
        <w:rPr>
          <w:b/>
          <w:sz w:val="28"/>
          <w:szCs w:val="28"/>
        </w:rPr>
        <w:t>полужирным шрифтом</w:t>
      </w:r>
      <w:r w:rsidRPr="00F81C57">
        <w:rPr>
          <w:sz w:val="28"/>
          <w:szCs w:val="28"/>
        </w:rPr>
        <w:t>, выравнивание по центру. Названия, содержащие аббревиатуры, а также слишком длинные названия (более 12 слов) не допускаются.</w:t>
      </w:r>
    </w:p>
    <w:p w14:paraId="72ADBDD7" w14:textId="77777777" w:rsidR="00F81C57" w:rsidRPr="00F81C57" w:rsidRDefault="00F81C57" w:rsidP="00F81C57">
      <w:pPr>
        <w:tabs>
          <w:tab w:val="left" w:pos="1134"/>
        </w:tabs>
        <w:suppressAutoHyphens/>
        <w:spacing w:after="60"/>
        <w:ind w:firstLine="709"/>
        <w:jc w:val="both"/>
        <w:rPr>
          <w:sz w:val="28"/>
          <w:szCs w:val="28"/>
        </w:rPr>
      </w:pPr>
      <w:r w:rsidRPr="00F81C57">
        <w:rPr>
          <w:sz w:val="28"/>
          <w:szCs w:val="28"/>
        </w:rPr>
        <w:lastRenderedPageBreak/>
        <w:sym w:font="Symbol" w:char="F0B7"/>
      </w:r>
      <w:r w:rsidRPr="00F81C57">
        <w:rPr>
          <w:sz w:val="28"/>
          <w:szCs w:val="28"/>
        </w:rPr>
        <w:t> Те</w:t>
      </w:r>
      <w:proofErr w:type="gramStart"/>
      <w:r w:rsidRPr="00F81C57">
        <w:rPr>
          <w:sz w:val="28"/>
          <w:szCs w:val="28"/>
        </w:rPr>
        <w:t>кст ст</w:t>
      </w:r>
      <w:proofErr w:type="gramEnd"/>
      <w:r w:rsidRPr="00F81C57">
        <w:rPr>
          <w:sz w:val="28"/>
          <w:szCs w:val="28"/>
        </w:rPr>
        <w:t xml:space="preserve">атьи выравнивают по ширине, абзацный отступ 1,25. При необходимости допускается выделение части текста </w:t>
      </w:r>
      <w:r w:rsidRPr="00F81C57">
        <w:rPr>
          <w:b/>
          <w:sz w:val="28"/>
          <w:szCs w:val="28"/>
        </w:rPr>
        <w:t>полужирным</w:t>
      </w:r>
      <w:r w:rsidRPr="00F81C57">
        <w:rPr>
          <w:sz w:val="28"/>
          <w:szCs w:val="28"/>
        </w:rPr>
        <w:t xml:space="preserve"> шрифтом, </w:t>
      </w:r>
      <w:r w:rsidRPr="00F81C57">
        <w:rPr>
          <w:i/>
          <w:sz w:val="28"/>
          <w:szCs w:val="28"/>
        </w:rPr>
        <w:t>курсивом</w:t>
      </w:r>
      <w:r w:rsidRPr="00F81C57">
        <w:rPr>
          <w:sz w:val="28"/>
          <w:szCs w:val="28"/>
        </w:rPr>
        <w:t xml:space="preserve">. Страницы </w:t>
      </w:r>
      <w:r w:rsidRPr="00F81C57">
        <w:rPr>
          <w:b/>
          <w:sz w:val="28"/>
          <w:szCs w:val="28"/>
        </w:rPr>
        <w:t>не нумеруются.</w:t>
      </w:r>
    </w:p>
    <w:p w14:paraId="0E58E415" w14:textId="77777777" w:rsidR="00F81C57" w:rsidRPr="00F81C57" w:rsidRDefault="00F81C57" w:rsidP="00F81C57">
      <w:pPr>
        <w:suppressAutoHyphens/>
        <w:spacing w:after="60"/>
        <w:ind w:firstLine="709"/>
        <w:jc w:val="both"/>
        <w:rPr>
          <w:sz w:val="28"/>
          <w:szCs w:val="28"/>
        </w:rPr>
      </w:pPr>
      <w:r w:rsidRPr="00F81C57">
        <w:rPr>
          <w:sz w:val="28"/>
          <w:szCs w:val="28"/>
        </w:rPr>
        <w:sym w:font="Symbol" w:char="F0B7"/>
      </w:r>
      <w:r w:rsidRPr="00F81C57">
        <w:rPr>
          <w:sz w:val="28"/>
          <w:szCs w:val="28"/>
        </w:rPr>
        <w:t> Рисунки и таблицы сопровождают ссылками в тексте (например: рис. 1; табл. 1). Рисунки и подписи выравнивают по центру страницы. Таблицы набирают шрифтом 10–12 кегля.</w:t>
      </w:r>
    </w:p>
    <w:p w14:paraId="0332C097" w14:textId="77777777" w:rsidR="00F81C57" w:rsidRPr="00F81C57" w:rsidRDefault="00F81C57" w:rsidP="00F81C57">
      <w:pPr>
        <w:suppressAutoHyphens/>
        <w:spacing w:after="60"/>
        <w:ind w:firstLine="709"/>
        <w:jc w:val="both"/>
        <w:rPr>
          <w:sz w:val="28"/>
          <w:szCs w:val="28"/>
        </w:rPr>
      </w:pPr>
      <w:r w:rsidRPr="00F81C57">
        <w:rPr>
          <w:sz w:val="28"/>
          <w:szCs w:val="28"/>
        </w:rPr>
        <w:sym w:font="Symbol" w:char="F0B7"/>
      </w:r>
      <w:r w:rsidRPr="00F81C57">
        <w:rPr>
          <w:sz w:val="28"/>
          <w:szCs w:val="28"/>
        </w:rPr>
        <w:t> </w:t>
      </w:r>
      <w:r w:rsidRPr="00F81C57">
        <w:rPr>
          <w:b/>
          <w:sz w:val="28"/>
          <w:szCs w:val="28"/>
        </w:rPr>
        <w:t>Формулы</w:t>
      </w:r>
      <w:r w:rsidRPr="00F81C57">
        <w:rPr>
          <w:sz w:val="28"/>
          <w:szCs w:val="28"/>
        </w:rPr>
        <w:t xml:space="preserve"> набирают в конструкторе формул </w:t>
      </w:r>
      <w:proofErr w:type="spellStart"/>
      <w:r w:rsidRPr="00F81C57">
        <w:rPr>
          <w:sz w:val="28"/>
          <w:szCs w:val="28"/>
        </w:rPr>
        <w:t>Microsoft</w:t>
      </w:r>
      <w:proofErr w:type="spellEnd"/>
      <w:r w:rsidRPr="00F81C57">
        <w:rPr>
          <w:sz w:val="28"/>
          <w:szCs w:val="28"/>
        </w:rPr>
        <w:t xml:space="preserve"> </w:t>
      </w:r>
      <w:proofErr w:type="spellStart"/>
      <w:r w:rsidRPr="00F81C57">
        <w:rPr>
          <w:sz w:val="28"/>
          <w:szCs w:val="28"/>
        </w:rPr>
        <w:t>Word</w:t>
      </w:r>
      <w:proofErr w:type="spellEnd"/>
      <w:r w:rsidRPr="00F81C57">
        <w:rPr>
          <w:sz w:val="28"/>
          <w:szCs w:val="28"/>
        </w:rPr>
        <w:t xml:space="preserve"> либо </w:t>
      </w:r>
      <w:proofErr w:type="spellStart"/>
      <w:r w:rsidRPr="00F81C57">
        <w:rPr>
          <w:sz w:val="28"/>
          <w:szCs w:val="28"/>
          <w:lang w:val="en-US"/>
        </w:rPr>
        <w:t>MathType</w:t>
      </w:r>
      <w:proofErr w:type="spellEnd"/>
      <w:r w:rsidRPr="00F81C57">
        <w:rPr>
          <w:sz w:val="28"/>
          <w:szCs w:val="28"/>
        </w:rPr>
        <w:t xml:space="preserve"> любой версии и выравнивают по центру страницы. Нумеруют только те формулы, на которые есть ссылки в тексте. Номер выравнивают вправо.</w:t>
      </w:r>
    </w:p>
    <w:p w14:paraId="4D1314DB" w14:textId="77777777" w:rsidR="00F81C57" w:rsidRPr="00F81C57" w:rsidRDefault="00F81C57" w:rsidP="00F81C57">
      <w:pPr>
        <w:suppressAutoHyphens/>
        <w:spacing w:after="60"/>
        <w:ind w:firstLine="709"/>
        <w:jc w:val="both"/>
        <w:rPr>
          <w:sz w:val="28"/>
          <w:szCs w:val="28"/>
        </w:rPr>
      </w:pPr>
      <w:r w:rsidRPr="00F81C57">
        <w:rPr>
          <w:sz w:val="28"/>
          <w:szCs w:val="28"/>
        </w:rPr>
        <w:sym w:font="Symbol" w:char="F0B7"/>
      </w:r>
      <w:r w:rsidRPr="00F81C57">
        <w:rPr>
          <w:sz w:val="28"/>
          <w:szCs w:val="28"/>
        </w:rPr>
        <w:t> </w:t>
      </w:r>
      <w:r w:rsidRPr="00F81C57">
        <w:rPr>
          <w:b/>
          <w:bCs/>
          <w:sz w:val="28"/>
          <w:szCs w:val="28"/>
        </w:rPr>
        <w:t>Ссылки</w:t>
      </w:r>
      <w:r w:rsidRPr="00F81C57">
        <w:rPr>
          <w:sz w:val="28"/>
          <w:szCs w:val="28"/>
        </w:rPr>
        <w:t xml:space="preserve"> в тексте статьи указывают в квадратных скобках: номер позиции списка и номер страницы, например: [5, с. 25]. Номер станицы указывать не обязательно. Ссылки на архивные документы оформляют следующим образом: [8, л. 135]. Библиографический список составляют по порядку упоминания источников в тексте и набирают шрифтом 12 кегля в конце статьи. Список литературы озаглавливают словом «</w:t>
      </w:r>
      <w:r w:rsidRPr="00F81C57">
        <w:rPr>
          <w:b/>
          <w:sz w:val="28"/>
          <w:szCs w:val="28"/>
        </w:rPr>
        <w:t>Литература</w:t>
      </w:r>
      <w:r w:rsidRPr="00F81C57">
        <w:rPr>
          <w:sz w:val="28"/>
          <w:szCs w:val="28"/>
        </w:rPr>
        <w:t>» и нумеруют порядковым номером в квадратных скобках. При повторных ссылках на литературу ее описание в библиографическом списке не повторяют, дают ссылку на уже описанную позицию. Постраничные сноски на литературу не допускаются. Текстовые постраничные сноски нумеруют в пределах статьи и размещают внизу соответствующей страницы.</w:t>
      </w:r>
    </w:p>
    <w:p w14:paraId="7013F1A5" w14:textId="77777777" w:rsidR="00F81C57" w:rsidRPr="00F81C57" w:rsidRDefault="00F81C57" w:rsidP="00F81C57">
      <w:pPr>
        <w:tabs>
          <w:tab w:val="left" w:pos="851"/>
        </w:tabs>
        <w:suppressAutoHyphens/>
        <w:spacing w:after="60"/>
        <w:ind w:firstLine="709"/>
        <w:jc w:val="both"/>
        <w:rPr>
          <w:sz w:val="28"/>
          <w:szCs w:val="28"/>
        </w:rPr>
      </w:pPr>
      <w:r w:rsidRPr="00F81C57">
        <w:rPr>
          <w:sz w:val="28"/>
          <w:szCs w:val="28"/>
        </w:rPr>
        <w:sym w:font="Symbol" w:char="F0B7"/>
      </w:r>
      <w:r w:rsidRPr="00F81C57">
        <w:rPr>
          <w:sz w:val="28"/>
          <w:szCs w:val="28"/>
        </w:rPr>
        <w:t> </w:t>
      </w:r>
      <w:r w:rsidRPr="00F81C57">
        <w:rPr>
          <w:b/>
          <w:bCs/>
          <w:sz w:val="28"/>
          <w:szCs w:val="28"/>
        </w:rPr>
        <w:t xml:space="preserve">К докладу в обязательном порядке прилагают </w:t>
      </w:r>
      <w:r w:rsidRPr="00F81C57">
        <w:rPr>
          <w:b/>
          <w:bCs/>
          <w:i/>
          <w:iCs/>
          <w:sz w:val="28"/>
          <w:szCs w:val="28"/>
          <w:u w:val="single"/>
        </w:rPr>
        <w:t>экспертное заключение</w:t>
      </w:r>
      <w:r w:rsidRPr="00F81C57">
        <w:rPr>
          <w:b/>
          <w:bCs/>
          <w:sz w:val="28"/>
          <w:szCs w:val="28"/>
        </w:rPr>
        <w:t xml:space="preserve"> организации об отсутствии в докладе (сообщении) сведений, составляющих государственную тайну, и о возможности их опубликования в открытой печати.</w:t>
      </w:r>
    </w:p>
    <w:p w14:paraId="482A40D9" w14:textId="77777777" w:rsidR="00F81C57" w:rsidRPr="00F81C57" w:rsidRDefault="00F81C57" w:rsidP="00F81C57">
      <w:pPr>
        <w:ind w:left="567" w:firstLine="709"/>
        <w:jc w:val="right"/>
        <w:rPr>
          <w:i/>
          <w:sz w:val="28"/>
          <w:szCs w:val="28"/>
        </w:rPr>
      </w:pPr>
      <w:r w:rsidRPr="00F81C57">
        <w:rPr>
          <w:i/>
          <w:sz w:val="28"/>
          <w:szCs w:val="28"/>
        </w:rPr>
        <w:t>Приложение 1</w:t>
      </w:r>
    </w:p>
    <w:p w14:paraId="1806B30E" w14:textId="77777777" w:rsidR="00F81C57" w:rsidRPr="00F81C57" w:rsidRDefault="00F81C57" w:rsidP="00F81C57">
      <w:pPr>
        <w:ind w:firstLine="709"/>
        <w:jc w:val="center"/>
        <w:rPr>
          <w:b/>
          <w:sz w:val="28"/>
          <w:szCs w:val="28"/>
        </w:rPr>
      </w:pPr>
    </w:p>
    <w:p w14:paraId="540FDAFB" w14:textId="77777777" w:rsidR="00F81C57" w:rsidRPr="00F81C57" w:rsidRDefault="00F81C57" w:rsidP="00F81C57">
      <w:pPr>
        <w:jc w:val="center"/>
        <w:rPr>
          <w:b/>
          <w:spacing w:val="40"/>
          <w:sz w:val="28"/>
          <w:szCs w:val="28"/>
        </w:rPr>
      </w:pPr>
      <w:r w:rsidRPr="00F81C57">
        <w:rPr>
          <w:b/>
          <w:spacing w:val="40"/>
          <w:sz w:val="28"/>
          <w:szCs w:val="28"/>
        </w:rPr>
        <w:t>ЗАЯВКА</w:t>
      </w:r>
    </w:p>
    <w:p w14:paraId="7F50A02D" w14:textId="61402AC2" w:rsidR="00F81C57" w:rsidRPr="00F81C57" w:rsidRDefault="00F81C57" w:rsidP="00F81C57">
      <w:pPr>
        <w:tabs>
          <w:tab w:val="left" w:pos="851"/>
        </w:tabs>
        <w:suppressAutoHyphens/>
        <w:jc w:val="center"/>
        <w:rPr>
          <w:b/>
          <w:bCs/>
          <w:sz w:val="28"/>
          <w:szCs w:val="28"/>
        </w:rPr>
      </w:pPr>
      <w:r w:rsidRPr="00F81C57">
        <w:rPr>
          <w:b/>
          <w:sz w:val="28"/>
          <w:szCs w:val="28"/>
        </w:rPr>
        <w:t>на участие в</w:t>
      </w:r>
      <w:r w:rsidR="00370812">
        <w:rPr>
          <w:b/>
          <w:sz w:val="28"/>
          <w:szCs w:val="28"/>
        </w:rPr>
        <w:t>о</w:t>
      </w:r>
      <w:bookmarkStart w:id="5" w:name="_GoBack"/>
      <w:bookmarkEnd w:id="5"/>
      <w:r w:rsidRPr="00F81C57">
        <w:rPr>
          <w:b/>
          <w:sz w:val="28"/>
          <w:szCs w:val="28"/>
        </w:rPr>
        <w:t xml:space="preserve"> II-ой Международной научно-практической конференции </w:t>
      </w:r>
      <w:r w:rsidRPr="00F81C57">
        <w:rPr>
          <w:b/>
          <w:bCs/>
          <w:sz w:val="28"/>
          <w:szCs w:val="28"/>
        </w:rPr>
        <w:t>«Современные информационные технологии управления предприятием-2026»</w:t>
      </w:r>
    </w:p>
    <w:p w14:paraId="531DEC1C" w14:textId="77777777" w:rsidR="00F81C57" w:rsidRPr="00F81C57" w:rsidRDefault="00F81C57" w:rsidP="00F81C57">
      <w:pPr>
        <w:tabs>
          <w:tab w:val="left" w:pos="851"/>
        </w:tabs>
        <w:suppressAutoHyphens/>
        <w:jc w:val="center"/>
        <w:rPr>
          <w:sz w:val="28"/>
          <w:szCs w:val="28"/>
        </w:rPr>
      </w:pPr>
      <w:r w:rsidRPr="00F81C57">
        <w:rPr>
          <w:b/>
          <w:sz w:val="28"/>
          <w:szCs w:val="28"/>
        </w:rPr>
        <w:t>26 марта 2026 г.</w:t>
      </w:r>
    </w:p>
    <w:p w14:paraId="3DF7E17D" w14:textId="77777777" w:rsidR="00F81C57" w:rsidRPr="00F81C57" w:rsidRDefault="00F81C57" w:rsidP="00F81C57">
      <w:pPr>
        <w:ind w:left="567" w:firstLine="709"/>
        <w:jc w:val="center"/>
        <w:rPr>
          <w:sz w:val="28"/>
          <w:szCs w:val="28"/>
        </w:rPr>
      </w:pPr>
    </w:p>
    <w:p w14:paraId="699240CA" w14:textId="77777777" w:rsidR="00F81C57" w:rsidRPr="00F81C57" w:rsidRDefault="00F81C57" w:rsidP="00F81C57">
      <w:pPr>
        <w:ind w:firstLine="709"/>
        <w:contextualSpacing/>
        <w:jc w:val="both"/>
        <w:rPr>
          <w:sz w:val="28"/>
          <w:szCs w:val="28"/>
        </w:rPr>
      </w:pPr>
      <w:r w:rsidRPr="00F81C57">
        <w:rPr>
          <w:sz w:val="28"/>
          <w:szCs w:val="28"/>
        </w:rPr>
        <w:sym w:font="Symbol" w:char="F0B7"/>
      </w:r>
      <w:r w:rsidRPr="00F81C57">
        <w:rPr>
          <w:sz w:val="28"/>
          <w:szCs w:val="28"/>
        </w:rPr>
        <w:t> Название доклада</w:t>
      </w:r>
    </w:p>
    <w:p w14:paraId="2ACC710E" w14:textId="77777777" w:rsidR="00F81C57" w:rsidRPr="00F81C57" w:rsidRDefault="00F81C57" w:rsidP="00F81C57">
      <w:pPr>
        <w:ind w:firstLine="709"/>
        <w:contextualSpacing/>
        <w:jc w:val="both"/>
        <w:rPr>
          <w:sz w:val="28"/>
          <w:szCs w:val="28"/>
        </w:rPr>
      </w:pPr>
      <w:r w:rsidRPr="00F81C57">
        <w:rPr>
          <w:sz w:val="28"/>
          <w:szCs w:val="28"/>
        </w:rPr>
        <w:sym w:font="Symbol" w:char="F0B7"/>
      </w:r>
      <w:r w:rsidRPr="00F81C57">
        <w:rPr>
          <w:sz w:val="28"/>
          <w:szCs w:val="28"/>
        </w:rPr>
        <w:t> Сведения об авторе: Фамилия, Имя, Отчество (полностью)</w:t>
      </w:r>
    </w:p>
    <w:p w14:paraId="001A009B" w14:textId="77777777" w:rsidR="00F81C57" w:rsidRPr="00F81C57" w:rsidRDefault="00F81C57" w:rsidP="00F81C57">
      <w:pPr>
        <w:ind w:firstLine="709"/>
        <w:contextualSpacing/>
        <w:jc w:val="both"/>
        <w:rPr>
          <w:sz w:val="28"/>
          <w:szCs w:val="28"/>
        </w:rPr>
      </w:pPr>
      <w:r w:rsidRPr="00F81C57">
        <w:rPr>
          <w:sz w:val="28"/>
          <w:szCs w:val="28"/>
        </w:rPr>
        <w:sym w:font="Symbol" w:char="F0B7"/>
      </w:r>
      <w:r w:rsidRPr="00F81C57">
        <w:rPr>
          <w:sz w:val="28"/>
          <w:szCs w:val="28"/>
        </w:rPr>
        <w:t> Должность, ученая степень, ученое звание</w:t>
      </w:r>
    </w:p>
    <w:p w14:paraId="0095D79C" w14:textId="77777777" w:rsidR="00F81C57" w:rsidRPr="00F81C57" w:rsidRDefault="00F81C57" w:rsidP="00F81C57">
      <w:pPr>
        <w:ind w:firstLine="709"/>
        <w:rPr>
          <w:sz w:val="28"/>
          <w:szCs w:val="28"/>
        </w:rPr>
      </w:pPr>
      <w:r w:rsidRPr="00F81C57">
        <w:sym w:font="Symbol" w:char="F0B7"/>
      </w:r>
      <w:r w:rsidRPr="00F81C57">
        <w:rPr>
          <w:sz w:val="28"/>
          <w:szCs w:val="28"/>
        </w:rPr>
        <w:t> Регистрационные данные авторов в РИНЦ (</w:t>
      </w:r>
      <w:proofErr w:type="spellStart"/>
      <w:r w:rsidRPr="00F81C57">
        <w:rPr>
          <w:sz w:val="28"/>
          <w:szCs w:val="28"/>
          <w:lang w:val="en-US"/>
        </w:rPr>
        <w:t>elibrary</w:t>
      </w:r>
      <w:proofErr w:type="spellEnd"/>
      <w:r w:rsidRPr="00F81C57">
        <w:rPr>
          <w:sz w:val="28"/>
          <w:szCs w:val="28"/>
        </w:rPr>
        <w:t>.</w:t>
      </w:r>
      <w:proofErr w:type="spellStart"/>
      <w:r w:rsidRPr="00F81C57">
        <w:rPr>
          <w:sz w:val="28"/>
          <w:szCs w:val="28"/>
          <w:lang w:val="en-US"/>
        </w:rPr>
        <w:t>ru</w:t>
      </w:r>
      <w:proofErr w:type="spellEnd"/>
      <w:r w:rsidRPr="00F81C57">
        <w:rPr>
          <w:sz w:val="28"/>
          <w:szCs w:val="28"/>
        </w:rPr>
        <w:t xml:space="preserve">): </w:t>
      </w:r>
      <w:r w:rsidRPr="00F81C57">
        <w:rPr>
          <w:sz w:val="28"/>
          <w:szCs w:val="28"/>
        </w:rPr>
        <w:br/>
      </w:r>
      <w:r w:rsidRPr="00F81C57">
        <w:rPr>
          <w:sz w:val="28"/>
          <w:szCs w:val="28"/>
          <w:lang w:val="en-US"/>
        </w:rPr>
        <w:t>SPIN</w:t>
      </w:r>
      <w:r w:rsidRPr="00F81C57">
        <w:rPr>
          <w:sz w:val="28"/>
          <w:szCs w:val="28"/>
        </w:rPr>
        <w:t xml:space="preserve">-код, </w:t>
      </w:r>
      <w:r w:rsidRPr="00F81C57">
        <w:rPr>
          <w:sz w:val="28"/>
          <w:szCs w:val="28"/>
          <w:lang w:val="en-US"/>
        </w:rPr>
        <w:t>Author</w:t>
      </w:r>
      <w:r w:rsidRPr="00F81C57">
        <w:rPr>
          <w:sz w:val="28"/>
          <w:szCs w:val="28"/>
        </w:rPr>
        <w:t xml:space="preserve"> </w:t>
      </w:r>
      <w:r w:rsidRPr="00F81C57">
        <w:rPr>
          <w:sz w:val="28"/>
          <w:szCs w:val="28"/>
          <w:lang w:val="en-US"/>
        </w:rPr>
        <w:t>ID</w:t>
      </w:r>
    </w:p>
    <w:p w14:paraId="0F7D2FFA" w14:textId="77777777" w:rsidR="00F81C57" w:rsidRPr="00F81C57" w:rsidRDefault="00F81C57" w:rsidP="00F81C57">
      <w:pPr>
        <w:ind w:firstLine="709"/>
        <w:contextualSpacing/>
        <w:jc w:val="both"/>
        <w:rPr>
          <w:sz w:val="28"/>
          <w:szCs w:val="28"/>
        </w:rPr>
      </w:pPr>
      <w:r w:rsidRPr="00F81C57">
        <w:rPr>
          <w:sz w:val="28"/>
          <w:szCs w:val="28"/>
        </w:rPr>
        <w:sym w:font="Symbol" w:char="F0B7"/>
      </w:r>
      <w:r w:rsidRPr="00F81C57">
        <w:rPr>
          <w:sz w:val="28"/>
          <w:szCs w:val="28"/>
        </w:rPr>
        <w:t> Адрес электронной почты</w:t>
      </w:r>
    </w:p>
    <w:p w14:paraId="50A6436D" w14:textId="77777777" w:rsidR="00F81C57" w:rsidRPr="00F81C57" w:rsidRDefault="00F81C57" w:rsidP="00F81C57">
      <w:pPr>
        <w:ind w:firstLine="709"/>
        <w:contextualSpacing/>
        <w:jc w:val="both"/>
        <w:rPr>
          <w:sz w:val="28"/>
          <w:szCs w:val="28"/>
        </w:rPr>
      </w:pPr>
      <w:r w:rsidRPr="00F81C57">
        <w:rPr>
          <w:sz w:val="28"/>
          <w:szCs w:val="28"/>
        </w:rPr>
        <w:sym w:font="Symbol" w:char="F0B7"/>
      </w:r>
      <w:r w:rsidRPr="00F81C57">
        <w:rPr>
          <w:sz w:val="28"/>
          <w:szCs w:val="28"/>
        </w:rPr>
        <w:t> Место работы (учебы)</w:t>
      </w:r>
    </w:p>
    <w:p w14:paraId="15759AF4" w14:textId="77777777" w:rsidR="00F81C57" w:rsidRPr="00F81C57" w:rsidRDefault="00F81C57" w:rsidP="00F81C57">
      <w:pPr>
        <w:ind w:firstLine="709"/>
        <w:contextualSpacing/>
        <w:jc w:val="both"/>
        <w:rPr>
          <w:strike/>
          <w:color w:val="FF0000"/>
          <w:spacing w:val="-4"/>
          <w:sz w:val="28"/>
          <w:szCs w:val="28"/>
        </w:rPr>
      </w:pPr>
      <w:r w:rsidRPr="00F81C57">
        <w:rPr>
          <w:spacing w:val="-4"/>
          <w:sz w:val="28"/>
          <w:szCs w:val="28"/>
        </w:rPr>
        <w:sym w:font="Symbol" w:char="F0B7"/>
      </w:r>
      <w:r w:rsidRPr="00F81C57">
        <w:rPr>
          <w:spacing w:val="-4"/>
          <w:sz w:val="28"/>
          <w:szCs w:val="28"/>
        </w:rPr>
        <w:t> Почтовый адрес (с индексом)</w:t>
      </w:r>
    </w:p>
    <w:p w14:paraId="5BC62CF9" w14:textId="77777777" w:rsidR="00F81C57" w:rsidRPr="00F81C57" w:rsidRDefault="00F81C57" w:rsidP="00F81C57">
      <w:pPr>
        <w:ind w:firstLine="709"/>
        <w:contextualSpacing/>
        <w:jc w:val="both"/>
        <w:rPr>
          <w:spacing w:val="-4"/>
          <w:sz w:val="28"/>
          <w:szCs w:val="28"/>
        </w:rPr>
      </w:pPr>
      <w:r w:rsidRPr="00F81C57">
        <w:rPr>
          <w:spacing w:val="-4"/>
          <w:sz w:val="28"/>
          <w:szCs w:val="28"/>
        </w:rPr>
        <w:sym w:font="Symbol" w:char="F0B7"/>
      </w:r>
      <w:r w:rsidRPr="00F81C57">
        <w:rPr>
          <w:spacing w:val="-4"/>
          <w:sz w:val="28"/>
          <w:szCs w:val="28"/>
        </w:rPr>
        <w:t> Телефон (с кодом города) для связи</w:t>
      </w:r>
    </w:p>
    <w:p w14:paraId="5CB83E59" w14:textId="77777777" w:rsidR="00F81C57" w:rsidRPr="00F81C57" w:rsidRDefault="00F81C57" w:rsidP="00F81C57">
      <w:pPr>
        <w:ind w:firstLine="709"/>
        <w:rPr>
          <w:b/>
          <w:spacing w:val="40"/>
          <w:sz w:val="28"/>
          <w:szCs w:val="28"/>
          <w:highlight w:val="yellow"/>
        </w:rPr>
      </w:pPr>
    </w:p>
    <w:p w14:paraId="54B26D9B" w14:textId="77777777" w:rsidR="00370812" w:rsidRDefault="00370812" w:rsidP="00F81C57">
      <w:pPr>
        <w:jc w:val="center"/>
        <w:rPr>
          <w:b/>
          <w:spacing w:val="40"/>
          <w:sz w:val="28"/>
          <w:szCs w:val="28"/>
        </w:rPr>
      </w:pPr>
    </w:p>
    <w:p w14:paraId="5C23B769" w14:textId="77777777" w:rsidR="00370812" w:rsidRDefault="00370812" w:rsidP="00F81C57">
      <w:pPr>
        <w:jc w:val="center"/>
        <w:rPr>
          <w:b/>
          <w:spacing w:val="40"/>
          <w:sz w:val="28"/>
          <w:szCs w:val="28"/>
        </w:rPr>
      </w:pPr>
    </w:p>
    <w:p w14:paraId="233CB9C5" w14:textId="77777777" w:rsidR="00F81C57" w:rsidRPr="00F81C57" w:rsidRDefault="00F81C57" w:rsidP="00F81C57">
      <w:pPr>
        <w:jc w:val="center"/>
        <w:rPr>
          <w:b/>
          <w:spacing w:val="40"/>
          <w:sz w:val="28"/>
          <w:szCs w:val="28"/>
        </w:rPr>
      </w:pPr>
      <w:r w:rsidRPr="00F81C57">
        <w:rPr>
          <w:b/>
          <w:spacing w:val="40"/>
          <w:sz w:val="28"/>
          <w:szCs w:val="28"/>
        </w:rPr>
        <w:lastRenderedPageBreak/>
        <w:t>ОБРАЗЕЦ ЗАПОЛНЕНИЯ ЗАЯВКИ</w:t>
      </w:r>
    </w:p>
    <w:p w14:paraId="6BAF8172" w14:textId="77777777" w:rsidR="00F81C57" w:rsidRPr="00F81C57" w:rsidRDefault="00F81C57" w:rsidP="00F81C57">
      <w:pPr>
        <w:tabs>
          <w:tab w:val="left" w:pos="851"/>
        </w:tabs>
        <w:suppressAutoHyphens/>
        <w:jc w:val="center"/>
        <w:rPr>
          <w:b/>
          <w:sz w:val="28"/>
          <w:szCs w:val="28"/>
        </w:rPr>
      </w:pPr>
      <w:r w:rsidRPr="00F81C57">
        <w:rPr>
          <w:b/>
          <w:sz w:val="28"/>
          <w:szCs w:val="28"/>
        </w:rPr>
        <w:t>на участие во II-ой Международной научно-практической конференции «Современные информационные технологии управления предприятием-2026» 26 марта 2026 г.</w:t>
      </w:r>
    </w:p>
    <w:tbl>
      <w:tblPr>
        <w:tblStyle w:val="3"/>
        <w:tblW w:w="9639" w:type="dxa"/>
        <w:tblInd w:w="108" w:type="dxa"/>
        <w:tblLook w:val="04A0" w:firstRow="1" w:lastRow="0" w:firstColumn="1" w:lastColumn="0" w:noHBand="0" w:noVBand="1"/>
      </w:tblPr>
      <w:tblGrid>
        <w:gridCol w:w="4536"/>
        <w:gridCol w:w="5103"/>
      </w:tblGrid>
      <w:tr w:rsidR="00F81C57" w:rsidRPr="00F81C57" w14:paraId="0BDBFE35" w14:textId="77777777" w:rsidTr="00C76EFE">
        <w:tc>
          <w:tcPr>
            <w:tcW w:w="4536" w:type="dxa"/>
          </w:tcPr>
          <w:p w14:paraId="4705EC2C" w14:textId="77777777" w:rsidR="00F81C57" w:rsidRPr="00F81C57" w:rsidRDefault="00F81C57" w:rsidP="00F81C57">
            <w:pPr>
              <w:tabs>
                <w:tab w:val="left" w:pos="993"/>
              </w:tabs>
              <w:spacing w:before="120"/>
              <w:contextualSpacing/>
              <w:jc w:val="both"/>
              <w:rPr>
                <w:rFonts w:cstheme="minorBidi"/>
                <w:bCs/>
                <w:sz w:val="28"/>
                <w:szCs w:val="28"/>
                <w:lang w:eastAsia="en-US"/>
              </w:rPr>
            </w:pPr>
            <w:r w:rsidRPr="00F81C57">
              <w:rPr>
                <w:rFonts w:cstheme="minorBidi"/>
                <w:bCs/>
                <w:sz w:val="28"/>
                <w:szCs w:val="28"/>
                <w:lang w:eastAsia="en-US"/>
              </w:rPr>
              <w:t>Название доклада</w:t>
            </w:r>
          </w:p>
        </w:tc>
        <w:tc>
          <w:tcPr>
            <w:tcW w:w="5103" w:type="dxa"/>
          </w:tcPr>
          <w:p w14:paraId="49423444" w14:textId="77777777" w:rsidR="00F81C57" w:rsidRPr="00F81C57" w:rsidRDefault="00F81C57" w:rsidP="00F81C57">
            <w:pPr>
              <w:tabs>
                <w:tab w:val="left" w:pos="993"/>
              </w:tabs>
              <w:spacing w:before="120"/>
              <w:contextualSpacing/>
              <w:jc w:val="both"/>
              <w:rPr>
                <w:rFonts w:cstheme="minorBidi"/>
                <w:bCs/>
                <w:sz w:val="28"/>
                <w:szCs w:val="28"/>
                <w:lang w:eastAsia="en-US"/>
              </w:rPr>
            </w:pPr>
            <w:r w:rsidRPr="00F81C57">
              <w:rPr>
                <w:rFonts w:cstheme="minorBidi"/>
                <w:bCs/>
                <w:sz w:val="28"/>
                <w:szCs w:val="28"/>
                <w:lang w:eastAsia="en-US"/>
              </w:rPr>
              <w:t xml:space="preserve">Автоматизированные системы управления для мониторинга </w:t>
            </w:r>
            <w:proofErr w:type="gramStart"/>
            <w:r w:rsidRPr="00F81C57">
              <w:rPr>
                <w:rFonts w:cstheme="minorBidi"/>
                <w:bCs/>
                <w:sz w:val="28"/>
                <w:szCs w:val="28"/>
                <w:lang w:eastAsia="en-US"/>
              </w:rPr>
              <w:t>показателей эффективности деятельности предприятий интегрированной структуры</w:t>
            </w:r>
            <w:proofErr w:type="gramEnd"/>
          </w:p>
        </w:tc>
      </w:tr>
      <w:tr w:rsidR="00F81C57" w:rsidRPr="00F81C57" w14:paraId="35B3F6B2" w14:textId="77777777" w:rsidTr="00C76EFE">
        <w:tc>
          <w:tcPr>
            <w:tcW w:w="4536" w:type="dxa"/>
          </w:tcPr>
          <w:p w14:paraId="11B3E124" w14:textId="77777777" w:rsidR="00F81C57" w:rsidRPr="00F81C57" w:rsidRDefault="00F81C57" w:rsidP="00F81C57">
            <w:pPr>
              <w:tabs>
                <w:tab w:val="left" w:pos="993"/>
              </w:tabs>
              <w:spacing w:before="120"/>
              <w:contextualSpacing/>
              <w:jc w:val="both"/>
              <w:rPr>
                <w:rFonts w:cstheme="minorBidi"/>
                <w:iCs/>
                <w:sz w:val="28"/>
                <w:szCs w:val="28"/>
                <w:lang w:eastAsia="en-US"/>
              </w:rPr>
            </w:pPr>
            <w:r w:rsidRPr="00F81C57">
              <w:rPr>
                <w:rFonts w:cstheme="minorBidi"/>
                <w:iCs/>
                <w:sz w:val="28"/>
                <w:szCs w:val="28"/>
                <w:lang w:eastAsia="en-US"/>
              </w:rPr>
              <w:t>Сведения об авторе</w:t>
            </w:r>
          </w:p>
        </w:tc>
        <w:tc>
          <w:tcPr>
            <w:tcW w:w="5103" w:type="dxa"/>
          </w:tcPr>
          <w:p w14:paraId="3CD0EA29" w14:textId="77777777" w:rsidR="00F81C57" w:rsidRPr="00F81C57" w:rsidRDefault="00F81C57" w:rsidP="00F81C57">
            <w:pPr>
              <w:tabs>
                <w:tab w:val="left" w:pos="993"/>
              </w:tabs>
              <w:spacing w:before="120"/>
              <w:contextualSpacing/>
              <w:jc w:val="both"/>
              <w:rPr>
                <w:rFonts w:cstheme="minorBidi"/>
                <w:iCs/>
                <w:sz w:val="28"/>
                <w:szCs w:val="28"/>
                <w:lang w:eastAsia="en-US"/>
              </w:rPr>
            </w:pPr>
            <w:r w:rsidRPr="00F81C57">
              <w:rPr>
                <w:rFonts w:cstheme="minorBidi"/>
                <w:iCs/>
                <w:sz w:val="28"/>
                <w:szCs w:val="28"/>
                <w:lang w:eastAsia="en-US"/>
              </w:rPr>
              <w:t>Иванов Иван Иванович</w:t>
            </w:r>
          </w:p>
        </w:tc>
      </w:tr>
      <w:tr w:rsidR="00F81C57" w:rsidRPr="00F81C57" w14:paraId="3446241A" w14:textId="77777777" w:rsidTr="00C76EFE">
        <w:tc>
          <w:tcPr>
            <w:tcW w:w="4536" w:type="dxa"/>
          </w:tcPr>
          <w:p w14:paraId="540BCF4C" w14:textId="77777777" w:rsidR="00F81C57" w:rsidRPr="00F81C57" w:rsidRDefault="00F81C57" w:rsidP="00F81C57">
            <w:pPr>
              <w:tabs>
                <w:tab w:val="left" w:pos="993"/>
              </w:tabs>
              <w:spacing w:before="120"/>
              <w:contextualSpacing/>
              <w:jc w:val="both"/>
              <w:rPr>
                <w:rFonts w:cstheme="minorBidi"/>
                <w:sz w:val="28"/>
                <w:szCs w:val="28"/>
                <w:lang w:eastAsia="en-US"/>
              </w:rPr>
            </w:pPr>
            <w:r w:rsidRPr="00F81C57">
              <w:rPr>
                <w:rFonts w:cstheme="minorBidi"/>
                <w:sz w:val="28"/>
                <w:szCs w:val="28"/>
                <w:lang w:eastAsia="en-US"/>
              </w:rPr>
              <w:t>Должность</w:t>
            </w:r>
          </w:p>
        </w:tc>
        <w:tc>
          <w:tcPr>
            <w:tcW w:w="5103" w:type="dxa"/>
          </w:tcPr>
          <w:p w14:paraId="641C7F22" w14:textId="77777777" w:rsidR="00F81C57" w:rsidRPr="00F81C57" w:rsidRDefault="00F81C57" w:rsidP="00F81C57">
            <w:pPr>
              <w:tabs>
                <w:tab w:val="left" w:pos="993"/>
              </w:tabs>
              <w:spacing w:before="120"/>
              <w:contextualSpacing/>
              <w:jc w:val="both"/>
              <w:rPr>
                <w:rFonts w:cstheme="minorBidi"/>
                <w:sz w:val="28"/>
                <w:szCs w:val="28"/>
                <w:lang w:eastAsia="en-US"/>
              </w:rPr>
            </w:pPr>
            <w:r w:rsidRPr="00F81C57">
              <w:rPr>
                <w:rFonts w:cstheme="minorBidi"/>
                <w:sz w:val="28"/>
                <w:szCs w:val="28"/>
                <w:lang w:eastAsia="en-US"/>
              </w:rPr>
              <w:t>Доцент</w:t>
            </w:r>
            <w:r w:rsidRPr="00F81C57">
              <w:rPr>
                <w:rFonts w:cstheme="minorBidi"/>
                <w:i/>
                <w:sz w:val="28"/>
                <w:szCs w:val="28"/>
                <w:lang w:eastAsia="en-US"/>
              </w:rPr>
              <w:t xml:space="preserve"> </w:t>
            </w:r>
            <w:r w:rsidRPr="00F81C57">
              <w:rPr>
                <w:rFonts w:cstheme="minorBidi"/>
                <w:sz w:val="28"/>
                <w:szCs w:val="28"/>
                <w:lang w:eastAsia="en-US"/>
              </w:rPr>
              <w:t xml:space="preserve">кафедры Управление высокотехнологичными предприятиями МАИ </w:t>
            </w:r>
          </w:p>
        </w:tc>
      </w:tr>
      <w:tr w:rsidR="00F81C57" w:rsidRPr="00F81C57" w14:paraId="6FCF45E8" w14:textId="77777777" w:rsidTr="00C76EFE">
        <w:tc>
          <w:tcPr>
            <w:tcW w:w="4536" w:type="dxa"/>
          </w:tcPr>
          <w:p w14:paraId="01E3D0BE" w14:textId="77777777" w:rsidR="00F81C57" w:rsidRPr="00F81C57" w:rsidRDefault="00F81C57" w:rsidP="00F81C57">
            <w:pPr>
              <w:tabs>
                <w:tab w:val="left" w:pos="993"/>
              </w:tabs>
              <w:spacing w:before="120"/>
              <w:contextualSpacing/>
              <w:jc w:val="both"/>
              <w:rPr>
                <w:rFonts w:cstheme="minorBidi"/>
                <w:sz w:val="28"/>
                <w:szCs w:val="28"/>
                <w:lang w:eastAsia="en-US"/>
              </w:rPr>
            </w:pPr>
            <w:r w:rsidRPr="00F81C57">
              <w:rPr>
                <w:rFonts w:cstheme="minorBidi"/>
                <w:sz w:val="28"/>
                <w:szCs w:val="28"/>
                <w:lang w:eastAsia="en-US"/>
              </w:rPr>
              <w:t>Ученая степень, ученое звание</w:t>
            </w:r>
          </w:p>
        </w:tc>
        <w:tc>
          <w:tcPr>
            <w:tcW w:w="5103" w:type="dxa"/>
          </w:tcPr>
          <w:p w14:paraId="1BCBAD97" w14:textId="77777777" w:rsidR="00F81C57" w:rsidRPr="00F81C57" w:rsidRDefault="00F81C57" w:rsidP="00F81C57">
            <w:pPr>
              <w:tabs>
                <w:tab w:val="left" w:pos="993"/>
              </w:tabs>
              <w:spacing w:before="120"/>
              <w:contextualSpacing/>
              <w:jc w:val="both"/>
              <w:rPr>
                <w:rFonts w:cstheme="minorBidi"/>
                <w:sz w:val="28"/>
                <w:szCs w:val="28"/>
                <w:lang w:eastAsia="en-US"/>
              </w:rPr>
            </w:pPr>
            <w:r w:rsidRPr="00F81C57">
              <w:rPr>
                <w:rFonts w:cstheme="minorBidi"/>
                <w:sz w:val="28"/>
                <w:szCs w:val="28"/>
                <w:lang w:eastAsia="en-US"/>
              </w:rPr>
              <w:t>Кандидат экономических наук, доцент</w:t>
            </w:r>
          </w:p>
        </w:tc>
      </w:tr>
      <w:tr w:rsidR="00F81C57" w:rsidRPr="00F81C57" w14:paraId="44321C22" w14:textId="77777777" w:rsidTr="00C76EFE">
        <w:tc>
          <w:tcPr>
            <w:tcW w:w="4536" w:type="dxa"/>
          </w:tcPr>
          <w:p w14:paraId="7DB9D422" w14:textId="77777777" w:rsidR="00F81C57" w:rsidRPr="00F81C57" w:rsidRDefault="00F81C57" w:rsidP="00F81C57">
            <w:pPr>
              <w:tabs>
                <w:tab w:val="left" w:pos="993"/>
              </w:tabs>
              <w:spacing w:before="120"/>
              <w:contextualSpacing/>
              <w:jc w:val="both"/>
              <w:rPr>
                <w:rFonts w:cstheme="minorBidi"/>
                <w:sz w:val="28"/>
                <w:szCs w:val="28"/>
                <w:lang w:eastAsia="en-US"/>
              </w:rPr>
            </w:pPr>
            <w:r w:rsidRPr="00F81C57">
              <w:rPr>
                <w:rFonts w:cstheme="minorBidi"/>
                <w:sz w:val="28"/>
                <w:szCs w:val="28"/>
                <w:lang w:eastAsia="en-US"/>
              </w:rPr>
              <w:t>Регистрационные данные авторов в РИНЦ (</w:t>
            </w:r>
            <w:proofErr w:type="spellStart"/>
            <w:r w:rsidRPr="00F81C57">
              <w:rPr>
                <w:rFonts w:cstheme="minorBidi"/>
                <w:sz w:val="28"/>
                <w:szCs w:val="28"/>
                <w:lang w:val="en-US" w:eastAsia="en-US"/>
              </w:rPr>
              <w:t>elibrary</w:t>
            </w:r>
            <w:proofErr w:type="spellEnd"/>
            <w:r w:rsidRPr="00F81C57">
              <w:rPr>
                <w:rFonts w:cstheme="minorBidi"/>
                <w:sz w:val="28"/>
                <w:szCs w:val="28"/>
                <w:lang w:eastAsia="en-US"/>
              </w:rPr>
              <w:t>.</w:t>
            </w:r>
            <w:proofErr w:type="spellStart"/>
            <w:r w:rsidRPr="00F81C57">
              <w:rPr>
                <w:rFonts w:cstheme="minorBidi"/>
                <w:sz w:val="28"/>
                <w:szCs w:val="28"/>
                <w:lang w:val="en-US" w:eastAsia="en-US"/>
              </w:rPr>
              <w:t>ru</w:t>
            </w:r>
            <w:proofErr w:type="spellEnd"/>
            <w:r w:rsidRPr="00F81C57">
              <w:rPr>
                <w:rFonts w:cstheme="minorBidi"/>
                <w:sz w:val="28"/>
                <w:szCs w:val="28"/>
                <w:lang w:eastAsia="en-US"/>
              </w:rPr>
              <w:t xml:space="preserve">): </w:t>
            </w:r>
            <w:r w:rsidRPr="00F81C57">
              <w:rPr>
                <w:rFonts w:cstheme="minorBidi"/>
                <w:sz w:val="28"/>
                <w:szCs w:val="28"/>
                <w:lang w:val="en-US" w:eastAsia="en-US"/>
              </w:rPr>
              <w:t>SPIN</w:t>
            </w:r>
            <w:r w:rsidRPr="00F81C57">
              <w:rPr>
                <w:rFonts w:cstheme="minorBidi"/>
                <w:sz w:val="28"/>
                <w:szCs w:val="28"/>
                <w:lang w:eastAsia="en-US"/>
              </w:rPr>
              <w:t xml:space="preserve">-код; </w:t>
            </w:r>
            <w:r w:rsidRPr="00F81C57">
              <w:rPr>
                <w:rFonts w:cstheme="minorBidi"/>
                <w:sz w:val="28"/>
                <w:szCs w:val="28"/>
                <w:lang w:val="en-US" w:eastAsia="en-US"/>
              </w:rPr>
              <w:t>Author</w:t>
            </w:r>
            <w:r w:rsidRPr="00F81C57">
              <w:rPr>
                <w:rFonts w:cstheme="minorBidi"/>
                <w:sz w:val="28"/>
                <w:szCs w:val="28"/>
                <w:lang w:eastAsia="en-US"/>
              </w:rPr>
              <w:t xml:space="preserve"> </w:t>
            </w:r>
            <w:r w:rsidRPr="00F81C57">
              <w:rPr>
                <w:rFonts w:cstheme="minorBidi"/>
                <w:sz w:val="28"/>
                <w:szCs w:val="28"/>
                <w:lang w:val="en-US" w:eastAsia="en-US"/>
              </w:rPr>
              <w:t>ID</w:t>
            </w:r>
          </w:p>
          <w:p w14:paraId="5D0C0A1F" w14:textId="77777777" w:rsidR="00F81C57" w:rsidRPr="00F81C57" w:rsidRDefault="00F81C57" w:rsidP="00F81C57">
            <w:pPr>
              <w:tabs>
                <w:tab w:val="left" w:pos="993"/>
              </w:tabs>
              <w:spacing w:before="120"/>
              <w:contextualSpacing/>
              <w:jc w:val="both"/>
              <w:rPr>
                <w:rFonts w:cstheme="minorBidi"/>
                <w:sz w:val="28"/>
                <w:szCs w:val="28"/>
                <w:lang w:eastAsia="en-US"/>
              </w:rPr>
            </w:pPr>
          </w:p>
        </w:tc>
        <w:tc>
          <w:tcPr>
            <w:tcW w:w="5103" w:type="dxa"/>
          </w:tcPr>
          <w:p w14:paraId="31ED2526" w14:textId="77777777" w:rsidR="00F81C57" w:rsidRPr="00F81C57" w:rsidRDefault="00F81C57" w:rsidP="00F81C57">
            <w:pPr>
              <w:tabs>
                <w:tab w:val="left" w:pos="993"/>
              </w:tabs>
              <w:spacing w:before="120"/>
              <w:contextualSpacing/>
              <w:jc w:val="both"/>
              <w:rPr>
                <w:rFonts w:cstheme="minorBidi"/>
                <w:sz w:val="28"/>
                <w:szCs w:val="28"/>
                <w:lang w:eastAsia="en-US"/>
              </w:rPr>
            </w:pPr>
            <w:r w:rsidRPr="00F81C57">
              <w:rPr>
                <w:rFonts w:cstheme="minorBidi"/>
                <w:sz w:val="28"/>
                <w:szCs w:val="28"/>
                <w:lang w:val="en-US" w:eastAsia="en-US"/>
              </w:rPr>
              <w:t>SPIN-</w:t>
            </w:r>
            <w:r w:rsidRPr="00F81C57">
              <w:rPr>
                <w:rFonts w:cstheme="minorBidi"/>
                <w:sz w:val="28"/>
                <w:szCs w:val="28"/>
                <w:lang w:eastAsia="en-US"/>
              </w:rPr>
              <w:t>код</w:t>
            </w:r>
            <w:r w:rsidRPr="00F81C57">
              <w:rPr>
                <w:rFonts w:cstheme="minorBidi"/>
                <w:sz w:val="28"/>
                <w:szCs w:val="28"/>
                <w:lang w:val="en-US" w:eastAsia="en-US"/>
              </w:rPr>
              <w:t>: 4508-1615</w:t>
            </w:r>
          </w:p>
          <w:p w14:paraId="71B6ED21" w14:textId="77777777" w:rsidR="00F81C57" w:rsidRPr="00F81C57" w:rsidRDefault="00F81C57" w:rsidP="00F81C57">
            <w:pPr>
              <w:tabs>
                <w:tab w:val="left" w:pos="993"/>
              </w:tabs>
              <w:spacing w:before="120"/>
              <w:contextualSpacing/>
              <w:jc w:val="both"/>
              <w:rPr>
                <w:rFonts w:cstheme="minorBidi"/>
                <w:sz w:val="28"/>
                <w:szCs w:val="28"/>
                <w:lang w:val="en-US" w:eastAsia="en-US"/>
              </w:rPr>
            </w:pPr>
            <w:r w:rsidRPr="00F81C57">
              <w:rPr>
                <w:rFonts w:cstheme="minorBidi"/>
                <w:sz w:val="28"/>
                <w:szCs w:val="28"/>
                <w:lang w:val="en-US" w:eastAsia="en-US"/>
              </w:rPr>
              <w:t>Author ID: 123456</w:t>
            </w:r>
          </w:p>
          <w:p w14:paraId="11B41263" w14:textId="77777777" w:rsidR="00F81C57" w:rsidRPr="00F81C57" w:rsidRDefault="00F81C57" w:rsidP="00F81C57">
            <w:pPr>
              <w:tabs>
                <w:tab w:val="left" w:pos="993"/>
              </w:tabs>
              <w:spacing w:before="120"/>
              <w:contextualSpacing/>
              <w:jc w:val="both"/>
              <w:rPr>
                <w:rFonts w:cstheme="minorBidi"/>
                <w:sz w:val="28"/>
                <w:szCs w:val="28"/>
                <w:lang w:val="en-US" w:eastAsia="en-US"/>
              </w:rPr>
            </w:pPr>
          </w:p>
        </w:tc>
      </w:tr>
      <w:tr w:rsidR="00F81C57" w:rsidRPr="00F81C57" w14:paraId="1B0F3C55" w14:textId="77777777" w:rsidTr="00C76EFE">
        <w:tc>
          <w:tcPr>
            <w:tcW w:w="4536" w:type="dxa"/>
          </w:tcPr>
          <w:p w14:paraId="516E18B8" w14:textId="77777777" w:rsidR="00F81C57" w:rsidRPr="00F81C57" w:rsidRDefault="00F81C57" w:rsidP="00F81C57">
            <w:pPr>
              <w:ind w:hanging="3"/>
              <w:contextualSpacing/>
              <w:rPr>
                <w:rFonts w:cstheme="minorBidi"/>
                <w:sz w:val="28"/>
                <w:szCs w:val="28"/>
                <w:lang w:eastAsia="en-US"/>
              </w:rPr>
            </w:pPr>
            <w:r w:rsidRPr="00F81C57">
              <w:rPr>
                <w:rFonts w:cstheme="minorBidi"/>
                <w:sz w:val="28"/>
                <w:szCs w:val="28"/>
                <w:lang w:eastAsia="en-US"/>
              </w:rPr>
              <w:t>Адрес электронной почты</w:t>
            </w:r>
          </w:p>
        </w:tc>
        <w:tc>
          <w:tcPr>
            <w:tcW w:w="5103" w:type="dxa"/>
          </w:tcPr>
          <w:p w14:paraId="07B738EB" w14:textId="77777777" w:rsidR="00F81C57" w:rsidRPr="00F81C57" w:rsidRDefault="00F81C57" w:rsidP="00F81C57">
            <w:pPr>
              <w:tabs>
                <w:tab w:val="left" w:pos="993"/>
              </w:tabs>
              <w:spacing w:before="120"/>
              <w:contextualSpacing/>
              <w:jc w:val="both"/>
              <w:rPr>
                <w:rFonts w:cstheme="minorBidi"/>
                <w:sz w:val="28"/>
                <w:szCs w:val="28"/>
                <w:lang w:val="en-US" w:eastAsia="en-US"/>
              </w:rPr>
            </w:pPr>
            <w:hyperlink r:id="rId12" w:history="1">
              <w:r w:rsidRPr="00F81C57">
                <w:rPr>
                  <w:rFonts w:cstheme="minorBidi"/>
                  <w:color w:val="0000FF"/>
                  <w:sz w:val="28"/>
                  <w:szCs w:val="28"/>
                  <w:u w:val="single"/>
                  <w:lang w:val="en-US" w:eastAsia="en-US"/>
                </w:rPr>
                <w:t>Ivanov</w:t>
              </w:r>
              <w:r w:rsidRPr="00F81C57">
                <w:rPr>
                  <w:rFonts w:cstheme="minorBidi"/>
                  <w:color w:val="0000FF"/>
                  <w:sz w:val="28"/>
                  <w:szCs w:val="28"/>
                  <w:u w:val="single"/>
                  <w:lang w:eastAsia="en-US"/>
                </w:rPr>
                <w:t>_</w:t>
              </w:r>
              <w:r w:rsidRPr="00F81C57">
                <w:rPr>
                  <w:rFonts w:cstheme="minorBidi"/>
                  <w:color w:val="0000FF"/>
                  <w:sz w:val="28"/>
                  <w:szCs w:val="28"/>
                  <w:u w:val="single"/>
                  <w:lang w:val="en-US" w:eastAsia="en-US"/>
                </w:rPr>
                <w:t>II</w:t>
              </w:r>
              <w:r w:rsidRPr="00F81C57">
                <w:rPr>
                  <w:rFonts w:cstheme="minorBidi"/>
                  <w:color w:val="0000FF"/>
                  <w:sz w:val="28"/>
                  <w:szCs w:val="28"/>
                  <w:u w:val="single"/>
                  <w:lang w:eastAsia="en-US"/>
                </w:rPr>
                <w:t>@</w:t>
              </w:r>
              <w:r w:rsidRPr="00F81C57">
                <w:rPr>
                  <w:rFonts w:cstheme="minorBidi"/>
                  <w:color w:val="0000FF"/>
                  <w:sz w:val="28"/>
                  <w:szCs w:val="28"/>
                  <w:u w:val="single"/>
                  <w:lang w:val="en-US" w:eastAsia="en-US"/>
                </w:rPr>
                <w:t>mail</w:t>
              </w:r>
              <w:r w:rsidRPr="00F81C57">
                <w:rPr>
                  <w:rFonts w:cstheme="minorBidi"/>
                  <w:color w:val="0000FF"/>
                  <w:sz w:val="28"/>
                  <w:szCs w:val="28"/>
                  <w:u w:val="single"/>
                  <w:lang w:eastAsia="en-US"/>
                </w:rPr>
                <w:t>.</w:t>
              </w:r>
              <w:proofErr w:type="spellStart"/>
              <w:r w:rsidRPr="00F81C57">
                <w:rPr>
                  <w:rFonts w:cstheme="minorBidi"/>
                  <w:color w:val="0000FF"/>
                  <w:sz w:val="28"/>
                  <w:szCs w:val="28"/>
                  <w:u w:val="single"/>
                  <w:lang w:val="en-US" w:eastAsia="en-US"/>
                </w:rPr>
                <w:t>ru</w:t>
              </w:r>
              <w:proofErr w:type="spellEnd"/>
            </w:hyperlink>
          </w:p>
        </w:tc>
      </w:tr>
      <w:tr w:rsidR="00F81C57" w:rsidRPr="00F81C57" w14:paraId="6F9ED032" w14:textId="77777777" w:rsidTr="00C76EFE">
        <w:tc>
          <w:tcPr>
            <w:tcW w:w="4536" w:type="dxa"/>
          </w:tcPr>
          <w:p w14:paraId="328A3BC2" w14:textId="77777777" w:rsidR="00F81C57" w:rsidRPr="00F81C57" w:rsidRDefault="00F81C57" w:rsidP="00F81C57">
            <w:pPr>
              <w:tabs>
                <w:tab w:val="left" w:pos="993"/>
              </w:tabs>
              <w:spacing w:before="120"/>
              <w:contextualSpacing/>
              <w:jc w:val="both"/>
              <w:rPr>
                <w:rFonts w:cstheme="minorBidi"/>
                <w:iCs/>
                <w:sz w:val="28"/>
                <w:szCs w:val="28"/>
                <w:lang w:eastAsia="en-US"/>
              </w:rPr>
            </w:pPr>
            <w:r w:rsidRPr="00F81C57">
              <w:rPr>
                <w:rFonts w:cstheme="minorBidi"/>
                <w:sz w:val="28"/>
                <w:szCs w:val="28"/>
                <w:lang w:eastAsia="en-US"/>
              </w:rPr>
              <w:t>Место работы (учебы)</w:t>
            </w:r>
          </w:p>
        </w:tc>
        <w:tc>
          <w:tcPr>
            <w:tcW w:w="5103" w:type="dxa"/>
          </w:tcPr>
          <w:p w14:paraId="7C2341C3" w14:textId="77777777" w:rsidR="00F81C57" w:rsidRPr="00F81C57" w:rsidRDefault="00F81C57" w:rsidP="00F81C57">
            <w:pPr>
              <w:tabs>
                <w:tab w:val="left" w:pos="993"/>
              </w:tabs>
              <w:spacing w:before="120"/>
              <w:contextualSpacing/>
              <w:jc w:val="both"/>
              <w:rPr>
                <w:rFonts w:cstheme="minorBidi"/>
                <w:iCs/>
                <w:sz w:val="28"/>
                <w:szCs w:val="28"/>
                <w:lang w:eastAsia="en-US"/>
              </w:rPr>
            </w:pPr>
            <w:r w:rsidRPr="00F81C57">
              <w:rPr>
                <w:rFonts w:cstheme="minorBidi"/>
                <w:iCs/>
                <w:sz w:val="28"/>
                <w:szCs w:val="28"/>
                <w:lang w:eastAsia="en-US"/>
              </w:rPr>
              <w:t xml:space="preserve">МАИ </w:t>
            </w:r>
          </w:p>
        </w:tc>
      </w:tr>
      <w:tr w:rsidR="00F81C57" w:rsidRPr="00F81C57" w14:paraId="7799DBC2" w14:textId="77777777" w:rsidTr="00C76EFE">
        <w:tc>
          <w:tcPr>
            <w:tcW w:w="4536" w:type="dxa"/>
          </w:tcPr>
          <w:p w14:paraId="3AA5FFD5" w14:textId="77777777" w:rsidR="00F81C57" w:rsidRPr="00F81C57" w:rsidRDefault="00F81C57" w:rsidP="00F81C57">
            <w:pPr>
              <w:tabs>
                <w:tab w:val="left" w:pos="993"/>
              </w:tabs>
              <w:spacing w:before="120"/>
              <w:contextualSpacing/>
              <w:jc w:val="both"/>
              <w:rPr>
                <w:rFonts w:cstheme="minorBidi"/>
                <w:iCs/>
                <w:sz w:val="28"/>
                <w:szCs w:val="28"/>
                <w:lang w:eastAsia="en-US"/>
              </w:rPr>
            </w:pPr>
            <w:r w:rsidRPr="00F81C57">
              <w:rPr>
                <w:rFonts w:cstheme="minorBidi"/>
                <w:spacing w:val="-4"/>
                <w:sz w:val="28"/>
                <w:szCs w:val="28"/>
                <w:lang w:eastAsia="en-US"/>
              </w:rPr>
              <w:t>Почтовый адрес (с индексом)</w:t>
            </w:r>
          </w:p>
        </w:tc>
        <w:tc>
          <w:tcPr>
            <w:tcW w:w="5103" w:type="dxa"/>
          </w:tcPr>
          <w:p w14:paraId="0D5456FD" w14:textId="77777777" w:rsidR="00F81C57" w:rsidRPr="00F81C57" w:rsidRDefault="00F81C57" w:rsidP="00F81C57">
            <w:pPr>
              <w:tabs>
                <w:tab w:val="left" w:pos="993"/>
              </w:tabs>
              <w:spacing w:before="120"/>
              <w:contextualSpacing/>
              <w:jc w:val="both"/>
              <w:rPr>
                <w:rFonts w:cstheme="minorBidi"/>
                <w:iCs/>
                <w:sz w:val="28"/>
                <w:szCs w:val="28"/>
                <w:lang w:eastAsia="en-US"/>
              </w:rPr>
            </w:pPr>
            <w:r w:rsidRPr="00F81C57">
              <w:rPr>
                <w:rFonts w:cstheme="minorBidi"/>
                <w:iCs/>
                <w:sz w:val="28"/>
                <w:szCs w:val="28"/>
                <w:lang w:eastAsia="en-US"/>
              </w:rPr>
              <w:t>МАИ, Волоколамское шоссе, д. 4, г. Москва, 125993, Россия</w:t>
            </w:r>
          </w:p>
        </w:tc>
      </w:tr>
      <w:tr w:rsidR="00F81C57" w:rsidRPr="00F81C57" w14:paraId="217FDE43" w14:textId="77777777" w:rsidTr="00C76EFE">
        <w:tc>
          <w:tcPr>
            <w:tcW w:w="4536" w:type="dxa"/>
          </w:tcPr>
          <w:p w14:paraId="649095FD" w14:textId="77777777" w:rsidR="00F81C57" w:rsidRPr="00F81C57" w:rsidRDefault="00F81C57" w:rsidP="00F81C57">
            <w:pPr>
              <w:tabs>
                <w:tab w:val="left" w:pos="993"/>
              </w:tabs>
              <w:spacing w:before="120"/>
              <w:contextualSpacing/>
              <w:jc w:val="both"/>
              <w:rPr>
                <w:rFonts w:cstheme="minorBidi"/>
                <w:sz w:val="28"/>
                <w:szCs w:val="28"/>
                <w:lang w:eastAsia="en-US"/>
              </w:rPr>
            </w:pPr>
            <w:r w:rsidRPr="00F81C57">
              <w:rPr>
                <w:rFonts w:cstheme="minorBidi"/>
                <w:spacing w:val="-4"/>
                <w:sz w:val="28"/>
                <w:szCs w:val="28"/>
                <w:lang w:eastAsia="en-US"/>
              </w:rPr>
              <w:t>Телефон (с кодом города) для связи</w:t>
            </w:r>
          </w:p>
        </w:tc>
        <w:tc>
          <w:tcPr>
            <w:tcW w:w="5103" w:type="dxa"/>
          </w:tcPr>
          <w:p w14:paraId="19D6F623" w14:textId="77777777" w:rsidR="00F81C57" w:rsidRPr="00F81C57" w:rsidRDefault="00F81C57" w:rsidP="00F81C57">
            <w:pPr>
              <w:tabs>
                <w:tab w:val="left" w:pos="993"/>
              </w:tabs>
              <w:spacing w:before="120"/>
              <w:contextualSpacing/>
              <w:jc w:val="both"/>
              <w:rPr>
                <w:rFonts w:cstheme="minorBidi"/>
                <w:sz w:val="28"/>
                <w:szCs w:val="28"/>
                <w:highlight w:val="yellow"/>
                <w:lang w:eastAsia="en-US"/>
              </w:rPr>
            </w:pPr>
            <w:r w:rsidRPr="00F81C57">
              <w:rPr>
                <w:rFonts w:cstheme="minorBidi"/>
                <w:sz w:val="28"/>
                <w:szCs w:val="28"/>
                <w:lang w:eastAsia="en-US"/>
              </w:rPr>
              <w:t>Раб</w:t>
            </w:r>
            <w:proofErr w:type="gramStart"/>
            <w:r w:rsidRPr="00F81C57">
              <w:rPr>
                <w:rFonts w:cstheme="minorBidi"/>
                <w:sz w:val="28"/>
                <w:szCs w:val="28"/>
                <w:lang w:eastAsia="en-US"/>
              </w:rPr>
              <w:t>.</w:t>
            </w:r>
            <w:proofErr w:type="gramEnd"/>
            <w:r w:rsidRPr="00F81C57">
              <w:rPr>
                <w:rFonts w:cstheme="minorBidi"/>
                <w:sz w:val="28"/>
                <w:szCs w:val="28"/>
                <w:lang w:eastAsia="en-US"/>
              </w:rPr>
              <w:t xml:space="preserve"> </w:t>
            </w:r>
            <w:proofErr w:type="gramStart"/>
            <w:r w:rsidRPr="00F81C57">
              <w:rPr>
                <w:rFonts w:cstheme="minorBidi"/>
                <w:sz w:val="28"/>
                <w:szCs w:val="28"/>
                <w:lang w:eastAsia="en-US"/>
              </w:rPr>
              <w:t>т</w:t>
            </w:r>
            <w:proofErr w:type="gramEnd"/>
            <w:r w:rsidRPr="00F81C57">
              <w:rPr>
                <w:rFonts w:cstheme="minorBidi"/>
                <w:sz w:val="28"/>
                <w:szCs w:val="28"/>
                <w:lang w:eastAsia="en-US"/>
              </w:rPr>
              <w:t xml:space="preserve">ел. 8(499) 158-4120; </w:t>
            </w:r>
          </w:p>
          <w:p w14:paraId="66AD4D6B" w14:textId="77777777" w:rsidR="00F81C57" w:rsidRPr="00F81C57" w:rsidRDefault="00F81C57" w:rsidP="00F81C57">
            <w:pPr>
              <w:tabs>
                <w:tab w:val="left" w:pos="993"/>
              </w:tabs>
              <w:spacing w:before="120"/>
              <w:contextualSpacing/>
              <w:jc w:val="both"/>
              <w:rPr>
                <w:rFonts w:cstheme="minorBidi"/>
                <w:sz w:val="28"/>
                <w:szCs w:val="28"/>
                <w:lang w:eastAsia="en-US"/>
              </w:rPr>
            </w:pPr>
            <w:r w:rsidRPr="00F81C57">
              <w:rPr>
                <w:rFonts w:cstheme="minorBidi"/>
                <w:sz w:val="28"/>
                <w:szCs w:val="28"/>
                <w:lang w:eastAsia="en-US"/>
              </w:rPr>
              <w:t>моб. тел. 8(499) 158-4120</w:t>
            </w:r>
          </w:p>
        </w:tc>
      </w:tr>
    </w:tbl>
    <w:p w14:paraId="417E6264" w14:textId="77777777" w:rsidR="00F81C57" w:rsidRPr="00F81C57" w:rsidRDefault="00F81C57" w:rsidP="00F81C57">
      <w:pPr>
        <w:ind w:firstLine="709"/>
        <w:jc w:val="right"/>
        <w:rPr>
          <w:i/>
          <w:spacing w:val="40"/>
          <w:sz w:val="28"/>
          <w:szCs w:val="28"/>
        </w:rPr>
      </w:pPr>
      <w:r w:rsidRPr="00F81C57">
        <w:rPr>
          <w:i/>
          <w:spacing w:val="40"/>
          <w:sz w:val="28"/>
          <w:szCs w:val="28"/>
        </w:rPr>
        <w:t>Приложение 2</w:t>
      </w:r>
    </w:p>
    <w:p w14:paraId="28917D0E" w14:textId="77777777" w:rsidR="00F81C57" w:rsidRPr="00F81C57" w:rsidRDefault="00F81C57" w:rsidP="00F81C57">
      <w:pPr>
        <w:ind w:firstLine="709"/>
        <w:jc w:val="right"/>
        <w:rPr>
          <w:i/>
          <w:color w:val="00B050"/>
          <w:spacing w:val="40"/>
          <w:sz w:val="28"/>
          <w:szCs w:val="28"/>
        </w:rPr>
      </w:pPr>
    </w:p>
    <w:p w14:paraId="70775D0C" w14:textId="77777777" w:rsidR="00F81C57" w:rsidRPr="00F81C57" w:rsidRDefault="00F81C57" w:rsidP="00F81C57">
      <w:pPr>
        <w:ind w:firstLine="709"/>
        <w:jc w:val="center"/>
        <w:rPr>
          <w:b/>
          <w:spacing w:val="40"/>
          <w:sz w:val="28"/>
          <w:szCs w:val="28"/>
        </w:rPr>
      </w:pPr>
      <w:r w:rsidRPr="00F81C57">
        <w:rPr>
          <w:b/>
          <w:spacing w:val="40"/>
          <w:sz w:val="28"/>
          <w:szCs w:val="28"/>
        </w:rPr>
        <w:t>ОБРАЗЕЦ ОФОРМЛЕНИЯ СТАТЬИ</w:t>
      </w:r>
    </w:p>
    <w:p w14:paraId="2E3982D5" w14:textId="77777777" w:rsidR="00F81C57" w:rsidRPr="00F81C57" w:rsidRDefault="00F81C57" w:rsidP="00F81C57">
      <w:pPr>
        <w:rPr>
          <w:spacing w:val="40"/>
          <w:sz w:val="28"/>
          <w:szCs w:val="28"/>
        </w:rPr>
      </w:pPr>
    </w:p>
    <w:p w14:paraId="6F5CE763" w14:textId="77777777" w:rsidR="00F81C57" w:rsidRPr="00F81C57" w:rsidRDefault="00F81C57" w:rsidP="00F81C57">
      <w:pPr>
        <w:ind w:firstLine="709"/>
        <w:rPr>
          <w:sz w:val="28"/>
          <w:szCs w:val="28"/>
        </w:rPr>
      </w:pPr>
      <w:r w:rsidRPr="00F81C57">
        <w:rPr>
          <w:sz w:val="28"/>
          <w:szCs w:val="28"/>
        </w:rPr>
        <w:t>УДК 681.5</w:t>
      </w:r>
    </w:p>
    <w:p w14:paraId="5A25C224" w14:textId="77777777" w:rsidR="00F81C57" w:rsidRPr="00F81C57" w:rsidRDefault="00F81C57" w:rsidP="00F81C57">
      <w:pPr>
        <w:ind w:firstLine="709"/>
        <w:rPr>
          <w:sz w:val="28"/>
          <w:szCs w:val="28"/>
        </w:rPr>
      </w:pPr>
    </w:p>
    <w:p w14:paraId="7595BE9C" w14:textId="77777777" w:rsidR="00F81C57" w:rsidRPr="00F81C57" w:rsidRDefault="00F81C57" w:rsidP="00F81C57">
      <w:pPr>
        <w:suppressAutoHyphens/>
        <w:jc w:val="center"/>
        <w:rPr>
          <w:b/>
          <w:sz w:val="28"/>
          <w:szCs w:val="28"/>
        </w:rPr>
      </w:pPr>
      <w:r w:rsidRPr="00F81C57">
        <w:rPr>
          <w:b/>
          <w:sz w:val="28"/>
          <w:szCs w:val="28"/>
        </w:rPr>
        <w:t xml:space="preserve">АВТОМАТИЗИРОВАННЫЕ СИСТЕМЫ УПРАВЛЕНИЯ ДЛЯ МОНИТОРИНГА </w:t>
      </w:r>
      <w:proofErr w:type="gramStart"/>
      <w:r w:rsidRPr="00F81C57">
        <w:rPr>
          <w:b/>
          <w:sz w:val="28"/>
          <w:szCs w:val="28"/>
        </w:rPr>
        <w:t>ПОКАЗАТЕЛЕЙ ЭФФЕКТИВНОСТИ ДЕЯТЕЛЬНОСТИ ПРЕДПРИЯТИЙ ИНТЕГРИРОВАННОЙ СТРУКТУРЫ</w:t>
      </w:r>
      <w:proofErr w:type="gramEnd"/>
    </w:p>
    <w:p w14:paraId="0CBE5738" w14:textId="77777777" w:rsidR="00F81C57" w:rsidRPr="00F81C57" w:rsidRDefault="00F81C57" w:rsidP="00F81C57">
      <w:pPr>
        <w:suppressAutoHyphens/>
        <w:ind w:firstLine="709"/>
        <w:jc w:val="right"/>
        <w:rPr>
          <w:b/>
          <w:sz w:val="28"/>
          <w:szCs w:val="28"/>
        </w:rPr>
      </w:pPr>
      <w:r w:rsidRPr="00F81C57">
        <w:rPr>
          <w:b/>
          <w:sz w:val="28"/>
          <w:szCs w:val="28"/>
        </w:rPr>
        <w:t>И.И.</w:t>
      </w:r>
      <w:r w:rsidRPr="00F81C57">
        <w:rPr>
          <w:b/>
          <w:sz w:val="28"/>
          <w:szCs w:val="28"/>
          <w:lang w:val="en-US"/>
        </w:rPr>
        <w:t> </w:t>
      </w:r>
      <w:r w:rsidRPr="00F81C57">
        <w:rPr>
          <w:b/>
          <w:sz w:val="28"/>
          <w:szCs w:val="28"/>
        </w:rPr>
        <w:t>Иванов</w:t>
      </w:r>
      <w:r w:rsidRPr="00F81C57">
        <w:rPr>
          <w:b/>
          <w:sz w:val="28"/>
          <w:szCs w:val="28"/>
        </w:rPr>
        <w:tab/>
      </w:r>
      <w:r w:rsidRPr="00F81C57">
        <w:rPr>
          <w:b/>
          <w:sz w:val="28"/>
          <w:szCs w:val="28"/>
        </w:rPr>
        <w:tab/>
      </w:r>
      <w:r w:rsidRPr="00F81C57">
        <w:rPr>
          <w:b/>
          <w:sz w:val="28"/>
          <w:szCs w:val="28"/>
          <w:lang w:val="en-US"/>
        </w:rPr>
        <w:t>Ivanov</w:t>
      </w:r>
      <w:r w:rsidRPr="00F81C57">
        <w:rPr>
          <w:b/>
          <w:sz w:val="28"/>
          <w:szCs w:val="28"/>
        </w:rPr>
        <w:t>_</w:t>
      </w:r>
      <w:r w:rsidRPr="00F81C57">
        <w:rPr>
          <w:b/>
          <w:sz w:val="28"/>
          <w:szCs w:val="28"/>
          <w:lang w:val="en-US"/>
        </w:rPr>
        <w:t>II</w:t>
      </w:r>
      <w:r w:rsidRPr="00F81C57">
        <w:rPr>
          <w:b/>
          <w:sz w:val="28"/>
          <w:szCs w:val="28"/>
        </w:rPr>
        <w:t>@</w:t>
      </w:r>
      <w:r w:rsidRPr="00F81C57">
        <w:rPr>
          <w:b/>
          <w:sz w:val="28"/>
          <w:szCs w:val="28"/>
          <w:lang w:val="en-US"/>
        </w:rPr>
        <w:t>mail</w:t>
      </w:r>
      <w:r w:rsidRPr="00F81C57">
        <w:rPr>
          <w:b/>
          <w:sz w:val="28"/>
          <w:szCs w:val="28"/>
        </w:rPr>
        <w:t>.</w:t>
      </w:r>
      <w:proofErr w:type="spellStart"/>
      <w:r w:rsidRPr="00F81C57">
        <w:rPr>
          <w:b/>
          <w:sz w:val="28"/>
          <w:szCs w:val="28"/>
          <w:lang w:val="en-US"/>
        </w:rPr>
        <w:t>ru</w:t>
      </w:r>
      <w:proofErr w:type="spellEnd"/>
    </w:p>
    <w:p w14:paraId="7D24AC13" w14:textId="77777777" w:rsidR="00F81C57" w:rsidRPr="00F81C57" w:rsidRDefault="00F81C57" w:rsidP="00F81C57">
      <w:pPr>
        <w:tabs>
          <w:tab w:val="left" w:pos="993"/>
        </w:tabs>
        <w:suppressAutoHyphens/>
        <w:ind w:firstLine="709"/>
        <w:contextualSpacing/>
        <w:jc w:val="center"/>
        <w:rPr>
          <w:sz w:val="28"/>
          <w:szCs w:val="28"/>
        </w:rPr>
      </w:pPr>
      <w:r w:rsidRPr="00F81C57">
        <w:rPr>
          <w:sz w:val="28"/>
          <w:szCs w:val="28"/>
        </w:rPr>
        <w:t xml:space="preserve">                                                       </w:t>
      </w:r>
      <w:r w:rsidRPr="00F81C57">
        <w:rPr>
          <w:sz w:val="28"/>
          <w:szCs w:val="28"/>
          <w:lang w:val="en-US"/>
        </w:rPr>
        <w:t>SPIN</w:t>
      </w:r>
      <w:r w:rsidRPr="00F81C57">
        <w:rPr>
          <w:sz w:val="28"/>
          <w:szCs w:val="28"/>
        </w:rPr>
        <w:t xml:space="preserve">-код: 4508-1615     </w:t>
      </w:r>
      <w:r w:rsidRPr="00F81C57">
        <w:rPr>
          <w:sz w:val="28"/>
          <w:szCs w:val="28"/>
          <w:lang w:val="en-US"/>
        </w:rPr>
        <w:t>Author</w:t>
      </w:r>
      <w:r w:rsidRPr="00F81C57">
        <w:rPr>
          <w:sz w:val="28"/>
          <w:szCs w:val="28"/>
        </w:rPr>
        <w:t xml:space="preserve"> </w:t>
      </w:r>
      <w:r w:rsidRPr="00F81C57">
        <w:rPr>
          <w:sz w:val="28"/>
          <w:szCs w:val="28"/>
          <w:lang w:val="en-US"/>
        </w:rPr>
        <w:t>ID</w:t>
      </w:r>
      <w:r w:rsidRPr="00F81C57">
        <w:rPr>
          <w:sz w:val="28"/>
          <w:szCs w:val="28"/>
        </w:rPr>
        <w:t xml:space="preserve">: 123456        </w:t>
      </w:r>
    </w:p>
    <w:p w14:paraId="02EA3F9B" w14:textId="77777777" w:rsidR="00F81C57" w:rsidRPr="00F81C57" w:rsidRDefault="00F81C57" w:rsidP="00F81C57">
      <w:pPr>
        <w:suppressAutoHyphens/>
        <w:ind w:firstLine="709"/>
        <w:jc w:val="right"/>
        <w:rPr>
          <w:b/>
          <w:sz w:val="28"/>
          <w:szCs w:val="28"/>
        </w:rPr>
      </w:pPr>
    </w:p>
    <w:p w14:paraId="6F96C398" w14:textId="77777777" w:rsidR="00F81C57" w:rsidRPr="00F81C57" w:rsidRDefault="00F81C57" w:rsidP="00F81C57">
      <w:pPr>
        <w:suppressAutoHyphens/>
        <w:ind w:firstLine="709"/>
        <w:jc w:val="right"/>
        <w:rPr>
          <w:b/>
          <w:i/>
          <w:sz w:val="28"/>
          <w:szCs w:val="28"/>
        </w:rPr>
      </w:pPr>
      <w:r w:rsidRPr="00F81C57">
        <w:rPr>
          <w:b/>
          <w:i/>
          <w:sz w:val="28"/>
          <w:szCs w:val="28"/>
        </w:rPr>
        <w:t xml:space="preserve">Московский авиационный институт, Москва, </w:t>
      </w:r>
      <w:r w:rsidRPr="00F81C57">
        <w:rPr>
          <w:b/>
          <w:bCs/>
          <w:i/>
          <w:sz w:val="28"/>
          <w:szCs w:val="28"/>
        </w:rPr>
        <w:t>125993</w:t>
      </w:r>
      <w:r w:rsidRPr="00F81C57">
        <w:rPr>
          <w:b/>
          <w:i/>
          <w:sz w:val="28"/>
          <w:szCs w:val="28"/>
        </w:rPr>
        <w:t>, Россия</w:t>
      </w:r>
    </w:p>
    <w:p w14:paraId="05DA9775" w14:textId="77777777" w:rsidR="00F81C57" w:rsidRPr="00F81C57" w:rsidRDefault="00F81C57" w:rsidP="00F81C57">
      <w:pPr>
        <w:suppressAutoHyphens/>
        <w:ind w:firstLine="709"/>
        <w:jc w:val="both"/>
        <w:rPr>
          <w:b/>
          <w:sz w:val="28"/>
          <w:szCs w:val="28"/>
        </w:rPr>
      </w:pPr>
    </w:p>
    <w:p w14:paraId="2DF129DD" w14:textId="77777777" w:rsidR="00F81C57" w:rsidRPr="00F81C57" w:rsidRDefault="00F81C57" w:rsidP="00F81C57">
      <w:pPr>
        <w:suppressAutoHyphens/>
        <w:ind w:firstLine="709"/>
        <w:jc w:val="both"/>
        <w:rPr>
          <w:sz w:val="28"/>
          <w:szCs w:val="28"/>
        </w:rPr>
      </w:pPr>
      <w:r w:rsidRPr="00F81C57">
        <w:rPr>
          <w:sz w:val="28"/>
          <w:szCs w:val="28"/>
        </w:rPr>
        <w:t>В условиях развития информационных технологий (</w:t>
      </w:r>
      <w:proofErr w:type="gramStart"/>
      <w:r w:rsidRPr="00F81C57">
        <w:rPr>
          <w:sz w:val="28"/>
          <w:szCs w:val="28"/>
        </w:rPr>
        <w:t>ИТ</w:t>
      </w:r>
      <w:proofErr w:type="gramEnd"/>
      <w:r w:rsidRPr="00F81C57">
        <w:rPr>
          <w:sz w:val="28"/>
          <w:szCs w:val="28"/>
        </w:rPr>
        <w:t xml:space="preserve">) и эпохи цифровой экономики, возрастает роль корпоративных интегрированных информационных систем (КИС) для автоматизации мониторинга показателей эффективности финансово-хозяйственной деятельности предприятий, входящих в интегрированную структуру. Цель данного исследования сформировать единое информационное пространство (ЕИП), позволяющее оптимизировать бизнес-процессы, и осуществлять их непрерывный мониторинг </w:t>
      </w:r>
      <w:r w:rsidRPr="00F81C57">
        <w:rPr>
          <w:sz w:val="28"/>
          <w:szCs w:val="28"/>
        </w:rPr>
        <w:lastRenderedPageBreak/>
        <w:t xml:space="preserve">на основе системы комплексного анализа и оценки эффективности финансово-хозяйственной деятельности предприятий сложной интегрированной структуры. Исследовались особенности создания интегрированной автоматизированной системы предприятия, функционирование программных модулей информационной системы предприятия интегрированной структуры и оценка </w:t>
      </w:r>
      <w:proofErr w:type="gramStart"/>
      <w:r w:rsidRPr="00F81C57">
        <w:rPr>
          <w:sz w:val="28"/>
          <w:szCs w:val="28"/>
        </w:rPr>
        <w:t>возможностей мониторинга показателей эффективности финансово-хозяйственной деятельности корпорации</w:t>
      </w:r>
      <w:proofErr w:type="gramEnd"/>
      <w:r w:rsidRPr="00F81C57">
        <w:rPr>
          <w:sz w:val="28"/>
          <w:szCs w:val="28"/>
        </w:rPr>
        <w:t xml:space="preserve">. Интеграция систем управления данными (PDM-систем) и автоматизированных систем предприятия позволила спроектировать единое информационное пространство, обеспечивающее проведение комплексной оценки предприятий интегрированной структуры для непрерывного мониторинга. </w:t>
      </w:r>
    </w:p>
    <w:p w14:paraId="17DFCC45" w14:textId="77777777" w:rsidR="00F81C57" w:rsidRPr="00F81C57" w:rsidRDefault="00F81C57" w:rsidP="00F81C57">
      <w:pPr>
        <w:suppressAutoHyphens/>
        <w:ind w:firstLine="709"/>
        <w:jc w:val="both"/>
        <w:rPr>
          <w:sz w:val="28"/>
          <w:szCs w:val="28"/>
        </w:rPr>
      </w:pPr>
      <w:r w:rsidRPr="00F81C57">
        <w:rPr>
          <w:b/>
          <w:i/>
          <w:sz w:val="28"/>
          <w:szCs w:val="28"/>
        </w:rPr>
        <w:t>Ключевые слова:</w:t>
      </w:r>
      <w:r w:rsidRPr="00F81C57">
        <w:rPr>
          <w:i/>
          <w:sz w:val="28"/>
          <w:szCs w:val="28"/>
        </w:rPr>
        <w:t xml:space="preserve"> </w:t>
      </w:r>
      <w:r w:rsidRPr="00F81C57">
        <w:rPr>
          <w:sz w:val="28"/>
          <w:szCs w:val="28"/>
        </w:rPr>
        <w:t>комплексная оценка, система показателей эффективности хозяйственной деятельности предприятия, автоматизированные системы управления, аналитические платформы.</w:t>
      </w:r>
    </w:p>
    <w:p w14:paraId="7FAC2364" w14:textId="77777777" w:rsidR="00F81C57" w:rsidRPr="00F81C57" w:rsidRDefault="00F81C57" w:rsidP="00F81C57">
      <w:pPr>
        <w:suppressAutoHyphens/>
        <w:ind w:firstLine="709"/>
        <w:jc w:val="both"/>
        <w:rPr>
          <w:sz w:val="28"/>
          <w:szCs w:val="28"/>
        </w:rPr>
      </w:pPr>
    </w:p>
    <w:p w14:paraId="09D6B99A" w14:textId="77777777" w:rsidR="00F81C57" w:rsidRPr="00F81C57" w:rsidRDefault="00F81C57" w:rsidP="00F81C57">
      <w:pPr>
        <w:suppressAutoHyphens/>
        <w:ind w:firstLine="709"/>
        <w:jc w:val="both"/>
        <w:rPr>
          <w:spacing w:val="2"/>
          <w:sz w:val="28"/>
          <w:szCs w:val="28"/>
        </w:rPr>
      </w:pPr>
      <w:r w:rsidRPr="00F81C57">
        <w:rPr>
          <w:spacing w:val="2"/>
          <w:sz w:val="28"/>
          <w:szCs w:val="28"/>
        </w:rPr>
        <w:t xml:space="preserve">Ключевой тенденцией в современных условиях является тенденция объединения нескольких компаний в единое предприятие с целью повышения эффективности производства и конкурентоспособности продукции на внутреннем и внешнем рынке. В связи с этим все больше управленцев принимают решения объединять предприятия, относящиеся к одному сектору экономики, в интегрированные промышленные структурные объединения, что в свою очередь влечет усложнение всех бизнес-процессов и управление корпорацией в целом. В связи с этим у крупных компаний существует более острая необходимость непрерывного мониторинга, диагностики финансового </w:t>
      </w:r>
      <w:proofErr w:type="gramStart"/>
      <w:r w:rsidRPr="00F81C57">
        <w:rPr>
          <w:spacing w:val="2"/>
          <w:sz w:val="28"/>
          <w:szCs w:val="28"/>
        </w:rPr>
        <w:t>состояния</w:t>
      </w:r>
      <w:proofErr w:type="gramEnd"/>
      <w:r w:rsidRPr="00F81C57">
        <w:rPr>
          <w:spacing w:val="2"/>
          <w:sz w:val="28"/>
          <w:szCs w:val="28"/>
        </w:rPr>
        <w:t xml:space="preserve"> как всей корпорации, так и предприятий входящих в нее [1, с. 3].</w:t>
      </w:r>
    </w:p>
    <w:p w14:paraId="0D9B0F9B" w14:textId="77777777" w:rsidR="00F81C57" w:rsidRPr="00F81C57" w:rsidRDefault="00F81C57" w:rsidP="00F81C57">
      <w:pPr>
        <w:suppressAutoHyphens/>
        <w:ind w:left="360" w:firstLine="709"/>
        <w:rPr>
          <w:sz w:val="28"/>
          <w:szCs w:val="28"/>
        </w:rPr>
      </w:pPr>
    </w:p>
    <w:p w14:paraId="10B26BCD" w14:textId="77777777" w:rsidR="00F81C57" w:rsidRPr="00F81C57" w:rsidRDefault="00F81C57" w:rsidP="00F81C57">
      <w:pPr>
        <w:suppressAutoHyphens/>
        <w:ind w:firstLine="709"/>
        <w:jc w:val="both"/>
        <w:rPr>
          <w:b/>
          <w:sz w:val="28"/>
          <w:szCs w:val="28"/>
        </w:rPr>
      </w:pPr>
      <w:r w:rsidRPr="00F81C57">
        <w:rPr>
          <w:b/>
          <w:sz w:val="28"/>
          <w:szCs w:val="28"/>
        </w:rPr>
        <w:t>Литература</w:t>
      </w:r>
    </w:p>
    <w:p w14:paraId="27DE5DAF" w14:textId="77777777" w:rsidR="00F81C57" w:rsidRPr="00F81C57" w:rsidRDefault="00F81C57" w:rsidP="00F81C57">
      <w:pPr>
        <w:suppressAutoHyphens/>
        <w:ind w:firstLine="709"/>
        <w:jc w:val="both"/>
        <w:rPr>
          <w:b/>
          <w:sz w:val="28"/>
          <w:szCs w:val="28"/>
        </w:rPr>
      </w:pPr>
    </w:p>
    <w:p w14:paraId="18BCBD9F" w14:textId="77777777" w:rsidR="00F81C57" w:rsidRPr="00F81C57" w:rsidRDefault="00F81C57" w:rsidP="00F81C57">
      <w:pPr>
        <w:suppressAutoHyphens/>
        <w:ind w:firstLine="709"/>
        <w:jc w:val="both"/>
        <w:rPr>
          <w:sz w:val="28"/>
          <w:szCs w:val="28"/>
        </w:rPr>
      </w:pPr>
      <w:r w:rsidRPr="00F81C57">
        <w:rPr>
          <w:sz w:val="28"/>
          <w:szCs w:val="28"/>
        </w:rPr>
        <w:t>[1] Военная доктрина Российской Федерации. М.: Воениздат, 2015. 10 с.</w:t>
      </w:r>
    </w:p>
    <w:p w14:paraId="1BC33556" w14:textId="77777777" w:rsidR="00F81C57" w:rsidRPr="00F81C57" w:rsidRDefault="00F81C57" w:rsidP="00F81C57">
      <w:pPr>
        <w:suppressAutoHyphens/>
        <w:ind w:firstLine="709"/>
        <w:jc w:val="both"/>
        <w:rPr>
          <w:sz w:val="28"/>
          <w:szCs w:val="28"/>
          <w:lang w:val="en-US"/>
        </w:rPr>
      </w:pPr>
      <w:r w:rsidRPr="00F81C57">
        <w:rPr>
          <w:sz w:val="28"/>
          <w:szCs w:val="28"/>
        </w:rPr>
        <w:t xml:space="preserve">[2] </w:t>
      </w:r>
      <w:proofErr w:type="spellStart"/>
      <w:r w:rsidRPr="00F81C57">
        <w:rPr>
          <w:i/>
          <w:sz w:val="28"/>
          <w:szCs w:val="28"/>
        </w:rPr>
        <w:t>Баранюк</w:t>
      </w:r>
      <w:proofErr w:type="spellEnd"/>
      <w:r w:rsidRPr="00F81C57">
        <w:rPr>
          <w:i/>
          <w:sz w:val="28"/>
          <w:szCs w:val="28"/>
        </w:rPr>
        <w:t xml:space="preserve"> В.В.</w:t>
      </w:r>
      <w:r w:rsidRPr="00F81C57">
        <w:rPr>
          <w:sz w:val="28"/>
          <w:szCs w:val="28"/>
        </w:rPr>
        <w:t xml:space="preserve"> Единое информационное пространство ВС РФ: проблемы создания // Военная мысль. </w:t>
      </w:r>
      <w:r w:rsidRPr="00F81C57">
        <w:rPr>
          <w:sz w:val="28"/>
          <w:szCs w:val="28"/>
          <w:lang w:val="en-US"/>
        </w:rPr>
        <w:t xml:space="preserve">2003. № 3. </w:t>
      </w:r>
      <w:r w:rsidRPr="00F81C57">
        <w:rPr>
          <w:sz w:val="28"/>
          <w:szCs w:val="28"/>
        </w:rPr>
        <w:t>С</w:t>
      </w:r>
      <w:r w:rsidRPr="00F81C57">
        <w:rPr>
          <w:sz w:val="28"/>
          <w:szCs w:val="28"/>
          <w:lang w:val="en-US"/>
        </w:rPr>
        <w:t xml:space="preserve">. 36–38. </w:t>
      </w:r>
    </w:p>
    <w:p w14:paraId="2AE1DD0A" w14:textId="77777777" w:rsidR="00F81C57" w:rsidRPr="00F81C57" w:rsidRDefault="00F81C57" w:rsidP="00F81C57">
      <w:pPr>
        <w:suppressAutoHyphens/>
        <w:ind w:firstLine="709"/>
        <w:rPr>
          <w:b/>
          <w:sz w:val="28"/>
          <w:szCs w:val="28"/>
          <w:lang w:val="en-US"/>
        </w:rPr>
      </w:pPr>
    </w:p>
    <w:p w14:paraId="35E99656" w14:textId="77777777" w:rsidR="00F81C57" w:rsidRPr="00F81C57" w:rsidRDefault="00F81C57" w:rsidP="00F81C57">
      <w:pPr>
        <w:suppressAutoHyphens/>
        <w:jc w:val="center"/>
        <w:rPr>
          <w:b/>
          <w:sz w:val="28"/>
          <w:szCs w:val="28"/>
          <w:lang w:val="en-US"/>
        </w:rPr>
      </w:pPr>
      <w:r w:rsidRPr="00F81C57">
        <w:rPr>
          <w:b/>
          <w:sz w:val="28"/>
          <w:szCs w:val="28"/>
          <w:lang w:val="en-US"/>
        </w:rPr>
        <w:t>AUTOMATED MANAGEMENT SYSTEMS FOR MONITORING THE PERFORMANCE INDICATORS OF INTEGRATED STRUCTURE ENTERPRISES</w:t>
      </w:r>
    </w:p>
    <w:p w14:paraId="5D392294" w14:textId="77777777" w:rsidR="00F81C57" w:rsidRPr="00F81C57" w:rsidRDefault="00F81C57" w:rsidP="00F81C57">
      <w:pPr>
        <w:suppressAutoHyphens/>
        <w:ind w:firstLine="709"/>
        <w:jc w:val="right"/>
        <w:rPr>
          <w:b/>
          <w:sz w:val="28"/>
          <w:szCs w:val="28"/>
          <w:lang w:val="en-US"/>
        </w:rPr>
      </w:pPr>
      <w:r w:rsidRPr="00F81C57">
        <w:rPr>
          <w:b/>
          <w:sz w:val="28"/>
          <w:szCs w:val="28"/>
          <w:lang w:val="en-US"/>
        </w:rPr>
        <w:t>I.I. Ivanov</w:t>
      </w:r>
      <w:r w:rsidRPr="00F81C57">
        <w:rPr>
          <w:b/>
          <w:sz w:val="28"/>
          <w:szCs w:val="28"/>
          <w:lang w:val="en-US"/>
        </w:rPr>
        <w:tab/>
      </w:r>
      <w:r w:rsidRPr="00F81C57">
        <w:rPr>
          <w:b/>
          <w:sz w:val="28"/>
          <w:szCs w:val="28"/>
          <w:lang w:val="en-US"/>
        </w:rPr>
        <w:tab/>
        <w:t>Ivanov_II@mail.ru</w:t>
      </w:r>
    </w:p>
    <w:p w14:paraId="73F07096" w14:textId="77777777" w:rsidR="00F81C57" w:rsidRPr="00F81C57" w:rsidRDefault="00F81C57" w:rsidP="00F81C57">
      <w:pPr>
        <w:suppressAutoHyphens/>
        <w:ind w:firstLine="709"/>
        <w:jc w:val="right"/>
        <w:rPr>
          <w:b/>
          <w:i/>
          <w:sz w:val="28"/>
          <w:szCs w:val="28"/>
          <w:lang w:val="en-US"/>
        </w:rPr>
      </w:pPr>
      <w:r w:rsidRPr="00F81C57">
        <w:rPr>
          <w:b/>
          <w:i/>
          <w:sz w:val="28"/>
          <w:szCs w:val="28"/>
          <w:lang w:val="en-US"/>
        </w:rPr>
        <w:t>Moscow Aviation Institute, Moscow, 125993, Russia</w:t>
      </w:r>
    </w:p>
    <w:p w14:paraId="6A1C2F1D" w14:textId="77777777" w:rsidR="00F81C57" w:rsidRPr="00F81C57" w:rsidRDefault="00F81C57" w:rsidP="00F81C57">
      <w:pPr>
        <w:suppressAutoHyphens/>
        <w:ind w:firstLine="709"/>
        <w:jc w:val="both"/>
        <w:rPr>
          <w:sz w:val="28"/>
          <w:szCs w:val="28"/>
          <w:lang w:val="en-US"/>
        </w:rPr>
      </w:pPr>
    </w:p>
    <w:p w14:paraId="564858B4" w14:textId="77777777" w:rsidR="00F81C57" w:rsidRPr="00F81C57" w:rsidRDefault="00F81C57" w:rsidP="00F81C57">
      <w:pPr>
        <w:suppressAutoHyphens/>
        <w:ind w:firstLine="709"/>
        <w:jc w:val="both"/>
        <w:rPr>
          <w:sz w:val="28"/>
          <w:szCs w:val="28"/>
          <w:lang w:val="en-US"/>
        </w:rPr>
      </w:pPr>
      <w:r w:rsidRPr="00F81C57">
        <w:rPr>
          <w:sz w:val="28"/>
          <w:szCs w:val="28"/>
          <w:lang w:val="en-US"/>
        </w:rPr>
        <w:t xml:space="preserve">In the conditions of information technology (IT) development and the era of digital economy, the role of corporate integrated information systems (CIS) for automating the monitoring of performance indicators of financial and economic activities of enterprises included in the integrated structure is increasing. To create a unified information space (UIS) that allows </w:t>
      </w:r>
      <w:proofErr w:type="gramStart"/>
      <w:r w:rsidRPr="00F81C57">
        <w:rPr>
          <w:sz w:val="28"/>
          <w:szCs w:val="28"/>
          <w:lang w:val="en-US"/>
        </w:rPr>
        <w:t xml:space="preserve">to </w:t>
      </w:r>
      <w:proofErr w:type="spellStart"/>
      <w:r w:rsidRPr="00F81C57">
        <w:rPr>
          <w:sz w:val="28"/>
          <w:szCs w:val="28"/>
          <w:lang w:val="en-US"/>
        </w:rPr>
        <w:t>optimise</w:t>
      </w:r>
      <w:proofErr w:type="spellEnd"/>
      <w:r w:rsidRPr="00F81C57">
        <w:rPr>
          <w:sz w:val="28"/>
          <w:szCs w:val="28"/>
          <w:lang w:val="en-US"/>
        </w:rPr>
        <w:t xml:space="preserve"> business processes and carry</w:t>
      </w:r>
      <w:proofErr w:type="gramEnd"/>
      <w:r w:rsidRPr="00F81C57">
        <w:rPr>
          <w:sz w:val="28"/>
          <w:szCs w:val="28"/>
          <w:lang w:val="en-US"/>
        </w:rPr>
        <w:t xml:space="preserve"> out their continuous monitoring based on a system of comprehensive analysis and assessment of the effectiveness of the financial and economic activities of enterprises with a complex integrated structure. </w:t>
      </w:r>
      <w:proofErr w:type="gramStart"/>
      <w:r w:rsidRPr="00F81C57">
        <w:rPr>
          <w:sz w:val="28"/>
          <w:szCs w:val="28"/>
          <w:lang w:val="en-US"/>
        </w:rPr>
        <w:t xml:space="preserve">Study of the peculiarities of creating an </w:t>
      </w:r>
      <w:r w:rsidRPr="00F81C57">
        <w:rPr>
          <w:sz w:val="28"/>
          <w:szCs w:val="28"/>
          <w:lang w:val="en-US"/>
        </w:rPr>
        <w:lastRenderedPageBreak/>
        <w:t>integrated automated enterprise system, functioning of program modules of the enterprise information system of the integrated structure and evaluation of the possibilities of monitoring the indicators of efficiency of financial and economic activities of the corporation.</w:t>
      </w:r>
      <w:proofErr w:type="gramEnd"/>
      <w:r w:rsidRPr="00F81C57">
        <w:rPr>
          <w:sz w:val="28"/>
          <w:szCs w:val="28"/>
          <w:lang w:val="en-US"/>
        </w:rPr>
        <w:t xml:space="preserve"> Integration of data management systems (PDM-systems) and automated systems of the enterprise allowed </w:t>
      </w:r>
      <w:proofErr w:type="gramStart"/>
      <w:r w:rsidRPr="00F81C57">
        <w:rPr>
          <w:sz w:val="28"/>
          <w:szCs w:val="28"/>
          <w:lang w:val="en-US"/>
        </w:rPr>
        <w:t>to design</w:t>
      </w:r>
      <w:proofErr w:type="gramEnd"/>
      <w:r w:rsidRPr="00F81C57">
        <w:rPr>
          <w:sz w:val="28"/>
          <w:szCs w:val="28"/>
          <w:lang w:val="en-US"/>
        </w:rPr>
        <w:t xml:space="preserve"> a single information space that provides a comprehensive assessment of enterprises of the integrated structure for continuous monitoring.</w:t>
      </w:r>
    </w:p>
    <w:p w14:paraId="307FE42F" w14:textId="77777777" w:rsidR="00F81C57" w:rsidRPr="00F81C57" w:rsidRDefault="00F81C57" w:rsidP="00F81C57">
      <w:pPr>
        <w:suppressAutoHyphens/>
        <w:ind w:firstLine="709"/>
        <w:jc w:val="both"/>
        <w:rPr>
          <w:sz w:val="28"/>
          <w:szCs w:val="28"/>
          <w:lang w:val="en-US"/>
        </w:rPr>
      </w:pPr>
      <w:r w:rsidRPr="00F81C57">
        <w:rPr>
          <w:b/>
          <w:bCs/>
          <w:sz w:val="28"/>
          <w:szCs w:val="28"/>
          <w:lang w:val="en-US"/>
        </w:rPr>
        <w:t>Key words:</w:t>
      </w:r>
      <w:r w:rsidRPr="00F81C57">
        <w:rPr>
          <w:sz w:val="28"/>
          <w:szCs w:val="28"/>
          <w:lang w:val="en-US"/>
        </w:rPr>
        <w:t xml:space="preserve"> comprehensive assessment, a system of indicators of the efficiency of economic activity of the enterprise, automated management systems, analytical platforms.</w:t>
      </w:r>
    </w:p>
    <w:p w14:paraId="19A5A712" w14:textId="33A601AC" w:rsidR="00E75BD5" w:rsidRPr="0009182A" w:rsidRDefault="00E75BD5" w:rsidP="00F81C57">
      <w:pPr>
        <w:tabs>
          <w:tab w:val="left" w:pos="851"/>
        </w:tabs>
        <w:ind w:firstLine="709"/>
        <w:jc w:val="both"/>
        <w:rPr>
          <w:sz w:val="28"/>
          <w:szCs w:val="28"/>
          <w:lang w:val="en-US"/>
        </w:rPr>
      </w:pPr>
    </w:p>
    <w:sectPr w:rsidR="00E75BD5" w:rsidRPr="0009182A" w:rsidSect="00370812">
      <w:headerReference w:type="default" r:id="rId13"/>
      <w:pgSz w:w="11906" w:h="16838"/>
      <w:pgMar w:top="1134" w:right="851"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5BD1E2" w14:textId="77777777" w:rsidR="00BB5771" w:rsidRDefault="00BB5771" w:rsidP="00667EC1">
      <w:r>
        <w:separator/>
      </w:r>
    </w:p>
  </w:endnote>
  <w:endnote w:type="continuationSeparator" w:id="0">
    <w:p w14:paraId="4CFEDD76" w14:textId="77777777" w:rsidR="00BB5771" w:rsidRDefault="00BB5771" w:rsidP="00667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F09223" w14:textId="77777777" w:rsidR="00BB5771" w:rsidRDefault="00BB5771" w:rsidP="00667EC1">
      <w:r>
        <w:separator/>
      </w:r>
    </w:p>
  </w:footnote>
  <w:footnote w:type="continuationSeparator" w:id="0">
    <w:p w14:paraId="22957766" w14:textId="77777777" w:rsidR="00BB5771" w:rsidRDefault="00BB5771" w:rsidP="00667E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2157380"/>
      <w:docPartObj>
        <w:docPartGallery w:val="Page Numbers (Top of Page)"/>
        <w:docPartUnique/>
      </w:docPartObj>
    </w:sdtPr>
    <w:sdtEndPr/>
    <w:sdtContent>
      <w:p w14:paraId="42D80A52" w14:textId="77777777" w:rsidR="00667EC1" w:rsidRDefault="00667EC1">
        <w:pPr>
          <w:pStyle w:val="a7"/>
          <w:jc w:val="center"/>
        </w:pPr>
        <w:r>
          <w:fldChar w:fldCharType="begin"/>
        </w:r>
        <w:r>
          <w:instrText>PAGE   \* MERGEFORMAT</w:instrText>
        </w:r>
        <w:r>
          <w:fldChar w:fldCharType="separate"/>
        </w:r>
        <w:r w:rsidR="00CC42B7">
          <w:rPr>
            <w:noProof/>
          </w:rPr>
          <w:t>2</w:t>
        </w:r>
        <w:r>
          <w:fldChar w:fldCharType="end"/>
        </w:r>
      </w:p>
    </w:sdtContent>
  </w:sdt>
  <w:p w14:paraId="7510D13D" w14:textId="77777777" w:rsidR="00667EC1" w:rsidRDefault="00667EC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46284"/>
    <w:multiLevelType w:val="hybridMultilevel"/>
    <w:tmpl w:val="93F4924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11081055"/>
    <w:multiLevelType w:val="hybridMultilevel"/>
    <w:tmpl w:val="2FC2A6B0"/>
    <w:lvl w:ilvl="0" w:tplc="C3A0817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
    <w:nsid w:val="2E1F1CB9"/>
    <w:multiLevelType w:val="hybridMultilevel"/>
    <w:tmpl w:val="C2F838AA"/>
    <w:lvl w:ilvl="0" w:tplc="8990FD7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B0455F"/>
    <w:multiLevelType w:val="hybridMultilevel"/>
    <w:tmpl w:val="4E3CE9F0"/>
    <w:lvl w:ilvl="0" w:tplc="088094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5068709E"/>
    <w:multiLevelType w:val="hybridMultilevel"/>
    <w:tmpl w:val="AFF27DA4"/>
    <w:lvl w:ilvl="0" w:tplc="71B0EF84">
      <w:start w:val="1"/>
      <w:numFmt w:val="decimal"/>
      <w:lvlText w:val="%1)"/>
      <w:lvlJc w:val="left"/>
      <w:pPr>
        <w:ind w:left="1070" w:hanging="360"/>
      </w:pPr>
      <w:rPr>
        <w:rFonts w:hint="default"/>
        <w:i/>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onsecutiveHyphenLimit w:val="3"/>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6C4"/>
    <w:rsid w:val="0001188F"/>
    <w:rsid w:val="00020B8B"/>
    <w:rsid w:val="00022857"/>
    <w:rsid w:val="00025945"/>
    <w:rsid w:val="00034863"/>
    <w:rsid w:val="0004139C"/>
    <w:rsid w:val="00062922"/>
    <w:rsid w:val="00062D34"/>
    <w:rsid w:val="00063718"/>
    <w:rsid w:val="00072747"/>
    <w:rsid w:val="00074C3D"/>
    <w:rsid w:val="000805E4"/>
    <w:rsid w:val="0009182A"/>
    <w:rsid w:val="00096F55"/>
    <w:rsid w:val="000D7C52"/>
    <w:rsid w:val="000E0218"/>
    <w:rsid w:val="000E5401"/>
    <w:rsid w:val="000F1EBD"/>
    <w:rsid w:val="001027C9"/>
    <w:rsid w:val="00122A25"/>
    <w:rsid w:val="00123550"/>
    <w:rsid w:val="00133D9D"/>
    <w:rsid w:val="00136219"/>
    <w:rsid w:val="001369CD"/>
    <w:rsid w:val="00141753"/>
    <w:rsid w:val="00150F7E"/>
    <w:rsid w:val="00161BA3"/>
    <w:rsid w:val="0017314A"/>
    <w:rsid w:val="00192C48"/>
    <w:rsid w:val="001B4F81"/>
    <w:rsid w:val="001E0AA4"/>
    <w:rsid w:val="00204040"/>
    <w:rsid w:val="00225C69"/>
    <w:rsid w:val="00237012"/>
    <w:rsid w:val="00255484"/>
    <w:rsid w:val="00267C9A"/>
    <w:rsid w:val="002752D0"/>
    <w:rsid w:val="00277F34"/>
    <w:rsid w:val="00285C4B"/>
    <w:rsid w:val="00291390"/>
    <w:rsid w:val="00293770"/>
    <w:rsid w:val="002B5D03"/>
    <w:rsid w:val="002C044E"/>
    <w:rsid w:val="002D57CC"/>
    <w:rsid w:val="002F199B"/>
    <w:rsid w:val="002F3004"/>
    <w:rsid w:val="00302D05"/>
    <w:rsid w:val="00315505"/>
    <w:rsid w:val="00341A30"/>
    <w:rsid w:val="00353D2D"/>
    <w:rsid w:val="00361499"/>
    <w:rsid w:val="00366668"/>
    <w:rsid w:val="00366AC4"/>
    <w:rsid w:val="00370812"/>
    <w:rsid w:val="003712FB"/>
    <w:rsid w:val="003832D5"/>
    <w:rsid w:val="003851EC"/>
    <w:rsid w:val="00386EB2"/>
    <w:rsid w:val="003A36B1"/>
    <w:rsid w:val="003A61F9"/>
    <w:rsid w:val="003B5D66"/>
    <w:rsid w:val="00405B1A"/>
    <w:rsid w:val="00406B18"/>
    <w:rsid w:val="00415280"/>
    <w:rsid w:val="0041572D"/>
    <w:rsid w:val="00454CAF"/>
    <w:rsid w:val="00484A6B"/>
    <w:rsid w:val="00485471"/>
    <w:rsid w:val="00485AF7"/>
    <w:rsid w:val="004961BC"/>
    <w:rsid w:val="004A3984"/>
    <w:rsid w:val="004D1DAC"/>
    <w:rsid w:val="004F3908"/>
    <w:rsid w:val="00502B7F"/>
    <w:rsid w:val="005276C4"/>
    <w:rsid w:val="00542793"/>
    <w:rsid w:val="00550A4A"/>
    <w:rsid w:val="0055370C"/>
    <w:rsid w:val="005604CD"/>
    <w:rsid w:val="00560D16"/>
    <w:rsid w:val="00587594"/>
    <w:rsid w:val="0059631F"/>
    <w:rsid w:val="005B0E59"/>
    <w:rsid w:val="005C1BF0"/>
    <w:rsid w:val="005E567D"/>
    <w:rsid w:val="005F69D6"/>
    <w:rsid w:val="00607E20"/>
    <w:rsid w:val="0063160F"/>
    <w:rsid w:val="00657519"/>
    <w:rsid w:val="006609BC"/>
    <w:rsid w:val="0066179B"/>
    <w:rsid w:val="00667EC1"/>
    <w:rsid w:val="00675404"/>
    <w:rsid w:val="0069549D"/>
    <w:rsid w:val="006C15AC"/>
    <w:rsid w:val="006C50A3"/>
    <w:rsid w:val="006F61FA"/>
    <w:rsid w:val="006F70AF"/>
    <w:rsid w:val="00712C30"/>
    <w:rsid w:val="0072596E"/>
    <w:rsid w:val="00757872"/>
    <w:rsid w:val="00776756"/>
    <w:rsid w:val="007909EC"/>
    <w:rsid w:val="007912D9"/>
    <w:rsid w:val="007B25DB"/>
    <w:rsid w:val="007D3DDF"/>
    <w:rsid w:val="007F2392"/>
    <w:rsid w:val="00822B07"/>
    <w:rsid w:val="00853737"/>
    <w:rsid w:val="00867689"/>
    <w:rsid w:val="008C3C65"/>
    <w:rsid w:val="008D6C24"/>
    <w:rsid w:val="00901B0E"/>
    <w:rsid w:val="00902AFC"/>
    <w:rsid w:val="00912C14"/>
    <w:rsid w:val="009136C9"/>
    <w:rsid w:val="00965189"/>
    <w:rsid w:val="00976A52"/>
    <w:rsid w:val="009A64E5"/>
    <w:rsid w:val="009A7197"/>
    <w:rsid w:val="009B260B"/>
    <w:rsid w:val="009B32E0"/>
    <w:rsid w:val="009C040E"/>
    <w:rsid w:val="009D21AE"/>
    <w:rsid w:val="009F4321"/>
    <w:rsid w:val="009F69A2"/>
    <w:rsid w:val="00A05EB9"/>
    <w:rsid w:val="00A25393"/>
    <w:rsid w:val="00A431F6"/>
    <w:rsid w:val="00A45899"/>
    <w:rsid w:val="00A6645F"/>
    <w:rsid w:val="00A77241"/>
    <w:rsid w:val="00A91C36"/>
    <w:rsid w:val="00AA5F08"/>
    <w:rsid w:val="00AB02FE"/>
    <w:rsid w:val="00AB6B9A"/>
    <w:rsid w:val="00AD05BD"/>
    <w:rsid w:val="00B168BF"/>
    <w:rsid w:val="00B3756D"/>
    <w:rsid w:val="00B47D50"/>
    <w:rsid w:val="00B511D3"/>
    <w:rsid w:val="00B92426"/>
    <w:rsid w:val="00BA471D"/>
    <w:rsid w:val="00BB5771"/>
    <w:rsid w:val="00BC1854"/>
    <w:rsid w:val="00BD405F"/>
    <w:rsid w:val="00BE37CD"/>
    <w:rsid w:val="00BE74E6"/>
    <w:rsid w:val="00C33799"/>
    <w:rsid w:val="00C37B9E"/>
    <w:rsid w:val="00C50AC4"/>
    <w:rsid w:val="00C511E9"/>
    <w:rsid w:val="00C539C2"/>
    <w:rsid w:val="00C54BB1"/>
    <w:rsid w:val="00C60FF6"/>
    <w:rsid w:val="00C62FC2"/>
    <w:rsid w:val="00C728C8"/>
    <w:rsid w:val="00C76D2F"/>
    <w:rsid w:val="00C82270"/>
    <w:rsid w:val="00C93F10"/>
    <w:rsid w:val="00C97C20"/>
    <w:rsid w:val="00CA70F9"/>
    <w:rsid w:val="00CC42B7"/>
    <w:rsid w:val="00CC6239"/>
    <w:rsid w:val="00CE43FD"/>
    <w:rsid w:val="00CF34C5"/>
    <w:rsid w:val="00D16827"/>
    <w:rsid w:val="00D178B7"/>
    <w:rsid w:val="00D20645"/>
    <w:rsid w:val="00D458D4"/>
    <w:rsid w:val="00D83509"/>
    <w:rsid w:val="00D95BB9"/>
    <w:rsid w:val="00DB7DB5"/>
    <w:rsid w:val="00DD5AF4"/>
    <w:rsid w:val="00DE7196"/>
    <w:rsid w:val="00E00930"/>
    <w:rsid w:val="00E07D98"/>
    <w:rsid w:val="00E156BD"/>
    <w:rsid w:val="00E16937"/>
    <w:rsid w:val="00E221D3"/>
    <w:rsid w:val="00E45CD4"/>
    <w:rsid w:val="00E57B5F"/>
    <w:rsid w:val="00E64A51"/>
    <w:rsid w:val="00E74B21"/>
    <w:rsid w:val="00E75BD5"/>
    <w:rsid w:val="00E8257A"/>
    <w:rsid w:val="00E975A1"/>
    <w:rsid w:val="00F03A4E"/>
    <w:rsid w:val="00F22FA7"/>
    <w:rsid w:val="00F32DC8"/>
    <w:rsid w:val="00F63E45"/>
    <w:rsid w:val="00F70F51"/>
    <w:rsid w:val="00F745A2"/>
    <w:rsid w:val="00F77644"/>
    <w:rsid w:val="00F81C57"/>
    <w:rsid w:val="00F91CE1"/>
    <w:rsid w:val="00FA2394"/>
    <w:rsid w:val="00FE7EE1"/>
    <w:rsid w:val="00FF7A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D23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47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485471"/>
    <w:rPr>
      <w:color w:val="0000FF"/>
      <w:u w:val="single"/>
    </w:rPr>
  </w:style>
  <w:style w:type="paragraph" w:styleId="a4">
    <w:name w:val="Balloon Text"/>
    <w:basedOn w:val="a"/>
    <w:link w:val="a5"/>
    <w:uiPriority w:val="99"/>
    <w:semiHidden/>
    <w:unhideWhenUsed/>
    <w:rsid w:val="00485471"/>
    <w:rPr>
      <w:rFonts w:ascii="Tahoma" w:hAnsi="Tahoma" w:cs="Tahoma"/>
      <w:sz w:val="16"/>
      <w:szCs w:val="16"/>
    </w:rPr>
  </w:style>
  <w:style w:type="character" w:customStyle="1" w:styleId="a5">
    <w:name w:val="Текст выноски Знак"/>
    <w:basedOn w:val="a0"/>
    <w:link w:val="a4"/>
    <w:uiPriority w:val="99"/>
    <w:semiHidden/>
    <w:rsid w:val="00485471"/>
    <w:rPr>
      <w:rFonts w:ascii="Tahoma" w:eastAsia="Times New Roman" w:hAnsi="Tahoma" w:cs="Tahoma"/>
      <w:sz w:val="16"/>
      <w:szCs w:val="16"/>
      <w:lang w:eastAsia="ru-RU"/>
    </w:rPr>
  </w:style>
  <w:style w:type="paragraph" w:styleId="a6">
    <w:name w:val="List Paragraph"/>
    <w:basedOn w:val="a"/>
    <w:uiPriority w:val="34"/>
    <w:qFormat/>
    <w:rsid w:val="005604CD"/>
    <w:pPr>
      <w:ind w:left="720"/>
      <w:contextualSpacing/>
    </w:pPr>
  </w:style>
  <w:style w:type="paragraph" w:styleId="a7">
    <w:name w:val="header"/>
    <w:basedOn w:val="a"/>
    <w:link w:val="a8"/>
    <w:uiPriority w:val="99"/>
    <w:unhideWhenUsed/>
    <w:rsid w:val="00667EC1"/>
    <w:pPr>
      <w:tabs>
        <w:tab w:val="center" w:pos="4677"/>
        <w:tab w:val="right" w:pos="9355"/>
      </w:tabs>
    </w:pPr>
  </w:style>
  <w:style w:type="character" w:customStyle="1" w:styleId="a8">
    <w:name w:val="Верхний колонтитул Знак"/>
    <w:basedOn w:val="a0"/>
    <w:link w:val="a7"/>
    <w:uiPriority w:val="99"/>
    <w:rsid w:val="00667EC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667EC1"/>
    <w:pPr>
      <w:tabs>
        <w:tab w:val="center" w:pos="4677"/>
        <w:tab w:val="right" w:pos="9355"/>
      </w:tabs>
    </w:pPr>
  </w:style>
  <w:style w:type="character" w:customStyle="1" w:styleId="aa">
    <w:name w:val="Нижний колонтитул Знак"/>
    <w:basedOn w:val="a0"/>
    <w:link w:val="a9"/>
    <w:uiPriority w:val="99"/>
    <w:rsid w:val="00667EC1"/>
    <w:rPr>
      <w:rFonts w:ascii="Times New Roman" w:eastAsia="Times New Roman" w:hAnsi="Times New Roman" w:cs="Times New Roman"/>
      <w:sz w:val="24"/>
      <w:szCs w:val="24"/>
      <w:lang w:eastAsia="ru-RU"/>
    </w:rPr>
  </w:style>
  <w:style w:type="table" w:styleId="ab">
    <w:name w:val="Table Grid"/>
    <w:basedOn w:val="a1"/>
    <w:uiPriority w:val="59"/>
    <w:rsid w:val="003712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E45CD4"/>
    <w:rPr>
      <w:color w:val="605E5C"/>
      <w:shd w:val="clear" w:color="auto" w:fill="E1DFDD"/>
    </w:rPr>
  </w:style>
  <w:style w:type="table" w:customStyle="1" w:styleId="3">
    <w:name w:val="Сетка таблицы3"/>
    <w:basedOn w:val="a1"/>
    <w:next w:val="ab"/>
    <w:uiPriority w:val="59"/>
    <w:rsid w:val="00F81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47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485471"/>
    <w:rPr>
      <w:color w:val="0000FF"/>
      <w:u w:val="single"/>
    </w:rPr>
  </w:style>
  <w:style w:type="paragraph" w:styleId="a4">
    <w:name w:val="Balloon Text"/>
    <w:basedOn w:val="a"/>
    <w:link w:val="a5"/>
    <w:uiPriority w:val="99"/>
    <w:semiHidden/>
    <w:unhideWhenUsed/>
    <w:rsid w:val="00485471"/>
    <w:rPr>
      <w:rFonts w:ascii="Tahoma" w:hAnsi="Tahoma" w:cs="Tahoma"/>
      <w:sz w:val="16"/>
      <w:szCs w:val="16"/>
    </w:rPr>
  </w:style>
  <w:style w:type="character" w:customStyle="1" w:styleId="a5">
    <w:name w:val="Текст выноски Знак"/>
    <w:basedOn w:val="a0"/>
    <w:link w:val="a4"/>
    <w:uiPriority w:val="99"/>
    <w:semiHidden/>
    <w:rsid w:val="00485471"/>
    <w:rPr>
      <w:rFonts w:ascii="Tahoma" w:eastAsia="Times New Roman" w:hAnsi="Tahoma" w:cs="Tahoma"/>
      <w:sz w:val="16"/>
      <w:szCs w:val="16"/>
      <w:lang w:eastAsia="ru-RU"/>
    </w:rPr>
  </w:style>
  <w:style w:type="paragraph" w:styleId="a6">
    <w:name w:val="List Paragraph"/>
    <w:basedOn w:val="a"/>
    <w:uiPriority w:val="34"/>
    <w:qFormat/>
    <w:rsid w:val="005604CD"/>
    <w:pPr>
      <w:ind w:left="720"/>
      <w:contextualSpacing/>
    </w:pPr>
  </w:style>
  <w:style w:type="paragraph" w:styleId="a7">
    <w:name w:val="header"/>
    <w:basedOn w:val="a"/>
    <w:link w:val="a8"/>
    <w:uiPriority w:val="99"/>
    <w:unhideWhenUsed/>
    <w:rsid w:val="00667EC1"/>
    <w:pPr>
      <w:tabs>
        <w:tab w:val="center" w:pos="4677"/>
        <w:tab w:val="right" w:pos="9355"/>
      </w:tabs>
    </w:pPr>
  </w:style>
  <w:style w:type="character" w:customStyle="1" w:styleId="a8">
    <w:name w:val="Верхний колонтитул Знак"/>
    <w:basedOn w:val="a0"/>
    <w:link w:val="a7"/>
    <w:uiPriority w:val="99"/>
    <w:rsid w:val="00667EC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667EC1"/>
    <w:pPr>
      <w:tabs>
        <w:tab w:val="center" w:pos="4677"/>
        <w:tab w:val="right" w:pos="9355"/>
      </w:tabs>
    </w:pPr>
  </w:style>
  <w:style w:type="character" w:customStyle="1" w:styleId="aa">
    <w:name w:val="Нижний колонтитул Знак"/>
    <w:basedOn w:val="a0"/>
    <w:link w:val="a9"/>
    <w:uiPriority w:val="99"/>
    <w:rsid w:val="00667EC1"/>
    <w:rPr>
      <w:rFonts w:ascii="Times New Roman" w:eastAsia="Times New Roman" w:hAnsi="Times New Roman" w:cs="Times New Roman"/>
      <w:sz w:val="24"/>
      <w:szCs w:val="24"/>
      <w:lang w:eastAsia="ru-RU"/>
    </w:rPr>
  </w:style>
  <w:style w:type="table" w:styleId="ab">
    <w:name w:val="Table Grid"/>
    <w:basedOn w:val="a1"/>
    <w:uiPriority w:val="59"/>
    <w:rsid w:val="003712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E45CD4"/>
    <w:rPr>
      <w:color w:val="605E5C"/>
      <w:shd w:val="clear" w:color="auto" w:fill="E1DFDD"/>
    </w:rPr>
  </w:style>
  <w:style w:type="table" w:customStyle="1" w:styleId="3">
    <w:name w:val="Сетка таблицы3"/>
    <w:basedOn w:val="a1"/>
    <w:next w:val="ab"/>
    <w:uiPriority w:val="59"/>
    <w:rsid w:val="00F81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824249">
      <w:bodyDiv w:val="1"/>
      <w:marLeft w:val="0"/>
      <w:marRight w:val="0"/>
      <w:marTop w:val="0"/>
      <w:marBottom w:val="0"/>
      <w:divBdr>
        <w:top w:val="none" w:sz="0" w:space="0" w:color="auto"/>
        <w:left w:val="none" w:sz="0" w:space="0" w:color="auto"/>
        <w:bottom w:val="none" w:sz="0" w:space="0" w:color="auto"/>
        <w:right w:val="none" w:sz="0" w:space="0" w:color="auto"/>
      </w:divBdr>
    </w:div>
    <w:div w:id="1964343150">
      <w:bodyDiv w:val="1"/>
      <w:marLeft w:val="0"/>
      <w:marRight w:val="0"/>
      <w:marTop w:val="0"/>
      <w:marBottom w:val="0"/>
      <w:divBdr>
        <w:top w:val="none" w:sz="0" w:space="0" w:color="auto"/>
        <w:left w:val="none" w:sz="0" w:space="0" w:color="auto"/>
        <w:bottom w:val="none" w:sz="0" w:space="0" w:color="auto"/>
        <w:right w:val="none" w:sz="0" w:space="0" w:color="auto"/>
      </w:divBdr>
      <w:divsChild>
        <w:div w:id="833880786">
          <w:marLeft w:val="0"/>
          <w:marRight w:val="0"/>
          <w:marTop w:val="0"/>
          <w:marBottom w:val="0"/>
          <w:divBdr>
            <w:top w:val="none" w:sz="0" w:space="0" w:color="auto"/>
            <w:left w:val="none" w:sz="0" w:space="0" w:color="auto"/>
            <w:bottom w:val="none" w:sz="0" w:space="0" w:color="auto"/>
            <w:right w:val="none" w:sz="0" w:space="0" w:color="auto"/>
          </w:divBdr>
        </w:div>
        <w:div w:id="1213230717">
          <w:marLeft w:val="0"/>
          <w:marRight w:val="0"/>
          <w:marTop w:val="180"/>
          <w:marBottom w:val="0"/>
          <w:divBdr>
            <w:top w:val="none" w:sz="0" w:space="0" w:color="auto"/>
            <w:left w:val="none" w:sz="0" w:space="0" w:color="auto"/>
            <w:bottom w:val="none" w:sz="0" w:space="0" w:color="auto"/>
            <w:right w:val="none" w:sz="0" w:space="0" w:color="auto"/>
          </w:divBdr>
        </w:div>
        <w:div w:id="1609240908">
          <w:marLeft w:val="0"/>
          <w:marRight w:val="0"/>
          <w:marTop w:val="60"/>
          <w:marBottom w:val="0"/>
          <w:divBdr>
            <w:top w:val="none" w:sz="0" w:space="0" w:color="auto"/>
            <w:left w:val="none" w:sz="0" w:space="0" w:color="auto"/>
            <w:bottom w:val="none" w:sz="0" w:space="0" w:color="auto"/>
            <w:right w:val="none" w:sz="0" w:space="0" w:color="auto"/>
          </w:divBdr>
        </w:div>
        <w:div w:id="563026332">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vanov_II@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i.kaf315@yandex.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ai.kaf315@yandex.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Version="2003"/>
</file>

<file path=customXml/itemProps1.xml><?xml version="1.0" encoding="utf-8"?>
<ds:datastoreItem xmlns:ds="http://schemas.openxmlformats.org/officeDocument/2006/customXml" ds:itemID="{DA4950F8-17B5-45BB-9F01-C9F4B74C2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1629</Words>
  <Characters>9290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KrotySOFT</Company>
  <LinksUpToDate>false</LinksUpToDate>
  <CharactersWithSpaces>10898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Екатерина</cp:lastModifiedBy>
  <cp:revision>3</cp:revision>
  <dcterms:created xsi:type="dcterms:W3CDTF">2026-02-05T18:32:00Z</dcterms:created>
  <dcterms:modified xsi:type="dcterms:W3CDTF">2026-02-05T18:39:00Z</dcterms:modified>
</cp:coreProperties>
</file>